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23D9" w:rsidRDefault="003123D9">
      <w:pPr>
        <w:spacing w:line="440" w:lineRule="atLeast"/>
        <w:jc w:val="both"/>
        <w:rPr>
          <w:rFonts w:ascii="Calibri Light" w:hAnsi="Calibri Light" w:cs="Calibri Light"/>
          <w:b/>
          <w:sz w:val="40"/>
          <w:szCs w:val="40"/>
        </w:rPr>
      </w:pPr>
      <w:bookmarkStart w:id="0" w:name="_GoBack"/>
      <w:bookmarkEnd w:id="0"/>
    </w:p>
    <w:p w:rsidR="003123D9" w:rsidRDefault="003123D9">
      <w:pPr>
        <w:spacing w:line="240" w:lineRule="auto"/>
        <w:jc w:val="both"/>
        <w:rPr>
          <w:rFonts w:ascii="Calibri" w:hAnsi="Calibri" w:cs="Calibri"/>
          <w:b/>
          <w:sz w:val="40"/>
          <w:szCs w:val="40"/>
        </w:rPr>
      </w:pPr>
    </w:p>
    <w:p w:rsidR="003123D9" w:rsidRDefault="00B34CBA">
      <w:pPr>
        <w:spacing w:line="240" w:lineRule="auto"/>
        <w:jc w:val="both"/>
        <w:rPr>
          <w:rFonts w:ascii="Calibri" w:hAnsi="Calibri" w:cs="Calibri"/>
        </w:rPr>
      </w:pPr>
      <w:r>
        <w:rPr>
          <w:rFonts w:ascii="Calibri" w:hAnsi="Calibri" w:cs="Calibri"/>
          <w:b/>
          <w:sz w:val="40"/>
          <w:szCs w:val="40"/>
        </w:rPr>
        <w:t>PRESSEMITTEILUNG</w:t>
      </w:r>
    </w:p>
    <w:p w:rsidR="003123D9" w:rsidRDefault="003123D9">
      <w:pPr>
        <w:spacing w:line="240" w:lineRule="auto"/>
        <w:jc w:val="both"/>
        <w:rPr>
          <w:rFonts w:ascii="Calibri" w:hAnsi="Calibri" w:cs="Calibri"/>
        </w:rPr>
      </w:pPr>
    </w:p>
    <w:p w:rsidR="003123D9" w:rsidRDefault="003123D9">
      <w:pPr>
        <w:spacing w:line="240" w:lineRule="auto"/>
        <w:jc w:val="both"/>
        <w:rPr>
          <w:rFonts w:ascii="Calibri" w:hAnsi="Calibri" w:cs="Calibri"/>
        </w:rPr>
      </w:pPr>
    </w:p>
    <w:p w:rsidR="003123D9" w:rsidRDefault="00F35D1B">
      <w:pPr>
        <w:spacing w:line="240" w:lineRule="auto"/>
        <w:jc w:val="both"/>
        <w:rPr>
          <w:rFonts w:ascii="Calibri" w:hAnsi="Calibri" w:cs="Calibri"/>
          <w:sz w:val="24"/>
        </w:rPr>
      </w:pPr>
      <w:r>
        <w:rPr>
          <w:rFonts w:ascii="Calibri" w:hAnsi="Calibri" w:cs="Calibri"/>
          <w:sz w:val="24"/>
        </w:rPr>
        <w:t>Augsburg/</w:t>
      </w:r>
      <w:r w:rsidR="00B34CBA">
        <w:rPr>
          <w:rFonts w:ascii="Calibri" w:hAnsi="Calibri" w:cs="Calibri"/>
          <w:sz w:val="24"/>
        </w:rPr>
        <w:t xml:space="preserve">Erlangen, </w:t>
      </w:r>
      <w:r w:rsidR="002E50CA">
        <w:rPr>
          <w:rFonts w:ascii="Calibri" w:hAnsi="Calibri" w:cs="Calibri"/>
          <w:sz w:val="24"/>
        </w:rPr>
        <w:t>05.07</w:t>
      </w:r>
      <w:r w:rsidR="00B34CBA">
        <w:rPr>
          <w:rFonts w:ascii="Calibri" w:hAnsi="Calibri" w:cs="Calibri"/>
          <w:sz w:val="24"/>
        </w:rPr>
        <w:t>.2022</w:t>
      </w:r>
    </w:p>
    <w:p w:rsidR="003123D9" w:rsidRDefault="003123D9">
      <w:pPr>
        <w:spacing w:line="240" w:lineRule="auto"/>
        <w:jc w:val="both"/>
        <w:rPr>
          <w:rFonts w:ascii="Calibri" w:hAnsi="Calibri" w:cs="Calibri"/>
        </w:rPr>
      </w:pPr>
    </w:p>
    <w:p w:rsidR="003123D9" w:rsidRDefault="003123D9">
      <w:pPr>
        <w:spacing w:line="240" w:lineRule="auto"/>
        <w:jc w:val="both"/>
        <w:rPr>
          <w:rFonts w:ascii="Calibri" w:hAnsi="Calibri" w:cs="Calibri"/>
        </w:rPr>
      </w:pPr>
    </w:p>
    <w:p w:rsidR="00F35D1B" w:rsidRPr="00F35D1B" w:rsidRDefault="00F35D1B" w:rsidP="00F35D1B">
      <w:pPr>
        <w:spacing w:line="276" w:lineRule="auto"/>
        <w:rPr>
          <w:rFonts w:ascii="Arial" w:hAnsi="Arial" w:cs="Arial"/>
          <w:b/>
          <w:color w:val="000000"/>
          <w:sz w:val="24"/>
        </w:rPr>
      </w:pPr>
      <w:r w:rsidRPr="00F35D1B">
        <w:rPr>
          <w:rFonts w:ascii="Arial" w:hAnsi="Arial" w:cs="Arial"/>
          <w:b/>
          <w:sz w:val="24"/>
        </w:rPr>
        <w:t>Erster Bayerischer E-Health-Kongress 2022 in Augsburg</w:t>
      </w:r>
      <w:r w:rsidR="00917BB1">
        <w:rPr>
          <w:rFonts w:ascii="Arial" w:hAnsi="Arial" w:cs="Arial"/>
          <w:b/>
          <w:color w:val="000000" w:themeColor="text1"/>
          <w:sz w:val="24"/>
        </w:rPr>
        <w:t>:</w:t>
      </w:r>
    </w:p>
    <w:p w:rsidR="003123D9" w:rsidRDefault="003123D9">
      <w:pPr>
        <w:rPr>
          <w:rFonts w:ascii="Calibri" w:hAnsi="Calibri" w:cs="Calibri"/>
          <w:b/>
          <w:color w:val="000000"/>
          <w:sz w:val="24"/>
        </w:rPr>
      </w:pPr>
    </w:p>
    <w:p w:rsidR="00F35D1B" w:rsidRDefault="002E50CA" w:rsidP="00F35D1B">
      <w:pPr>
        <w:spacing w:line="276" w:lineRule="auto"/>
        <w:rPr>
          <w:rFonts w:ascii="Arial" w:hAnsi="Arial" w:cs="Arial"/>
          <w:b/>
          <w:sz w:val="28"/>
          <w:szCs w:val="28"/>
        </w:rPr>
      </w:pPr>
      <w:r w:rsidRPr="00F35D1B">
        <w:rPr>
          <w:rFonts w:ascii="Arial" w:hAnsi="Arial" w:cs="Arial"/>
          <w:b/>
          <w:sz w:val="28"/>
          <w:szCs w:val="28"/>
        </w:rPr>
        <w:t xml:space="preserve">digiDEM Bayern präsentiert </w:t>
      </w:r>
      <w:r w:rsidR="00F35D1B">
        <w:rPr>
          <w:rFonts w:ascii="Arial" w:hAnsi="Arial" w:cs="Arial"/>
          <w:b/>
          <w:sz w:val="28"/>
          <w:szCs w:val="28"/>
        </w:rPr>
        <w:t xml:space="preserve">den </w:t>
      </w:r>
      <w:r w:rsidR="00F35D1B" w:rsidRPr="00F35D1B">
        <w:rPr>
          <w:rFonts w:ascii="Arial" w:hAnsi="Arial" w:cs="Arial"/>
          <w:b/>
          <w:i/>
          <w:sz w:val="28"/>
          <w:szCs w:val="28"/>
        </w:rPr>
        <w:t>Wissenstest Demenz</w:t>
      </w:r>
      <w:r w:rsidRPr="00F35D1B">
        <w:rPr>
          <w:rFonts w:ascii="Arial" w:hAnsi="Arial" w:cs="Arial"/>
          <w:b/>
          <w:sz w:val="28"/>
          <w:szCs w:val="28"/>
        </w:rPr>
        <w:t xml:space="preserve"> </w:t>
      </w:r>
    </w:p>
    <w:p w:rsidR="003123D9" w:rsidRDefault="003123D9" w:rsidP="00F35D1B">
      <w:pPr>
        <w:spacing w:line="276" w:lineRule="auto"/>
        <w:jc w:val="both"/>
        <w:rPr>
          <w:rFonts w:ascii="Calibri" w:eastAsia="Arial" w:hAnsi="Calibri" w:cs="Calibri"/>
          <w:b/>
          <w:sz w:val="24"/>
        </w:rPr>
      </w:pPr>
    </w:p>
    <w:p w:rsidR="003123D9" w:rsidRDefault="003123D9" w:rsidP="00F35D1B">
      <w:pPr>
        <w:spacing w:line="276" w:lineRule="auto"/>
        <w:jc w:val="both"/>
        <w:rPr>
          <w:rFonts w:asciiTheme="minorHAnsi" w:eastAsia="Arial" w:hAnsiTheme="minorHAnsi" w:cstheme="minorHAnsi"/>
          <w:b/>
          <w:sz w:val="24"/>
        </w:rPr>
      </w:pPr>
    </w:p>
    <w:p w:rsidR="003123D9" w:rsidRPr="00F35D1B" w:rsidRDefault="002E50CA" w:rsidP="00F35D1B">
      <w:pPr>
        <w:spacing w:line="276" w:lineRule="auto"/>
        <w:jc w:val="both"/>
        <w:rPr>
          <w:rStyle w:val="Fett"/>
          <w:rFonts w:ascii="Arial" w:hAnsi="Arial" w:cs="Arial"/>
          <w:sz w:val="24"/>
        </w:rPr>
      </w:pPr>
      <w:r w:rsidRPr="00F35D1B">
        <w:rPr>
          <w:rStyle w:val="Fett"/>
          <w:rFonts w:ascii="Arial" w:hAnsi="Arial" w:cs="Arial"/>
          <w:sz w:val="24"/>
        </w:rPr>
        <w:t>Mit einem eigenen Messestand war digiDEM Bayern auf dem Ersten Bayerischen E-Health-Kongress vertreten, der am 29. Juni 2022 in Augsburg stattfand. Besonders gefreut hat sich das digiDEM Bayern-Team über den Besuch von Staatsminister Klaus Holetschek. Er ließ sich am Stand über das neueste digitale digiDEM Bayern-Angebot, den Wissentest Demenz, ausführlich informieren.</w:t>
      </w:r>
    </w:p>
    <w:p w:rsidR="002E50CA" w:rsidRDefault="002E50CA" w:rsidP="00F35D1B">
      <w:pPr>
        <w:spacing w:line="276" w:lineRule="auto"/>
        <w:jc w:val="both"/>
        <w:rPr>
          <w:rStyle w:val="Fett"/>
        </w:rPr>
      </w:pPr>
    </w:p>
    <w:p w:rsidR="002E50CA" w:rsidRPr="002E50CA" w:rsidRDefault="002E50CA" w:rsidP="00F35D1B">
      <w:pPr>
        <w:spacing w:before="100" w:beforeAutospacing="1" w:after="100" w:afterAutospacing="1" w:line="276" w:lineRule="auto"/>
        <w:rPr>
          <w:rFonts w:ascii="Arial" w:hAnsi="Arial" w:cs="Arial"/>
          <w:sz w:val="24"/>
        </w:rPr>
      </w:pPr>
      <w:r w:rsidRPr="002E50CA">
        <w:rPr>
          <w:rFonts w:ascii="Arial" w:hAnsi="Arial" w:cs="Arial"/>
          <w:sz w:val="24"/>
        </w:rPr>
        <w:t>Zum Kongress eingeladen hatte das Bayerische Staatsministerium für Gesundheit und Pflege Im Mittelpunkt des Kongresses standen aktuelle Entwicklungen rund um die Digitalisierung in Gesundheit und Pflege. “Digitalisierung ist der Schlüssel zu einer zukunftsfesten und bürgernahen Gesundheitspolitik”, sagte Staatsminister Klaus Holetschek. Der E-Health-Kongress bot den Raum für Austausch, Zusammenarbeit und Synergien zwischen Politik, Wissenschaft und Wirtschaft. “Bayern ist mit diesem Format Taktgeber beim Thema Digitalisierung.“</w:t>
      </w:r>
    </w:p>
    <w:p w:rsidR="002E50CA" w:rsidRPr="002E50CA" w:rsidRDefault="002E50CA" w:rsidP="00F35D1B">
      <w:pPr>
        <w:spacing w:before="100" w:beforeAutospacing="1" w:after="100" w:afterAutospacing="1" w:line="276" w:lineRule="auto"/>
        <w:rPr>
          <w:rFonts w:ascii="Arial" w:hAnsi="Arial" w:cs="Arial"/>
          <w:sz w:val="24"/>
        </w:rPr>
      </w:pPr>
      <w:r w:rsidRPr="00F35D1B">
        <w:rPr>
          <w:rFonts w:ascii="Arial" w:hAnsi="Arial" w:cs="Arial"/>
          <w:b/>
          <w:bCs/>
          <w:sz w:val="24"/>
        </w:rPr>
        <w:t>Hoher Besuch</w:t>
      </w:r>
      <w:r w:rsidRPr="002E50CA">
        <w:rPr>
          <w:rFonts w:ascii="Arial" w:hAnsi="Arial" w:cs="Arial"/>
          <w:sz w:val="24"/>
        </w:rPr>
        <w:t xml:space="preserve"> </w:t>
      </w:r>
    </w:p>
    <w:p w:rsidR="000759A7" w:rsidRDefault="002E50CA" w:rsidP="00F35D1B">
      <w:pPr>
        <w:spacing w:before="100" w:beforeAutospacing="1" w:after="100" w:afterAutospacing="1" w:line="276" w:lineRule="auto"/>
        <w:rPr>
          <w:rFonts w:ascii="Arial" w:hAnsi="Arial" w:cs="Arial"/>
          <w:sz w:val="24"/>
        </w:rPr>
      </w:pPr>
      <w:r w:rsidRPr="002E50CA">
        <w:rPr>
          <w:rFonts w:ascii="Arial" w:hAnsi="Arial" w:cs="Arial"/>
          <w:sz w:val="24"/>
        </w:rPr>
        <w:t xml:space="preserve">Staatsminister Klaus Holetschek ließ es sich nicht nehmen, den Messestand von digiDEM Bayern persönlich zu besuchen und sich über die vielfältigen Informationsangebote von digiDEM Bayern zu informieren. Im Mittelpunkt stand dabei der “Wissenstest Demenz”. Der kostenfreie Online-Test umfasst 30 Fragen, zum Beispiel aus den Bereichen Risikofaktoren, Pflege und Betreuung sowie Symptome oder Krankheitsverlauf. Er richtet sich an Interessierte, Patienten, Pflegende oder Fachleute und erfasst in fünf Sprachen zuverlässig den Wissensstand über die Alzheimer-Demenz. </w:t>
      </w:r>
    </w:p>
    <w:p w:rsidR="002E50CA" w:rsidRPr="002E50CA" w:rsidRDefault="002E50CA" w:rsidP="00F35D1B">
      <w:pPr>
        <w:spacing w:before="100" w:beforeAutospacing="1" w:after="100" w:afterAutospacing="1" w:line="276" w:lineRule="auto"/>
        <w:rPr>
          <w:rFonts w:ascii="Arial" w:hAnsi="Arial" w:cs="Arial"/>
          <w:sz w:val="24"/>
        </w:rPr>
      </w:pPr>
      <w:r w:rsidRPr="002E50CA">
        <w:rPr>
          <w:rFonts w:ascii="Arial" w:hAnsi="Arial" w:cs="Arial"/>
          <w:sz w:val="24"/>
        </w:rPr>
        <w:t xml:space="preserve">“Wer gut informiert ist und seinen Wissenshorizont erweitert, achtet besser auf seine eigene Gesundheit und die Gesundheit anderer”, erläuterte digiDEM Bayern-Projektleiter Prof. Dr. med. Peter Kolominsky-Rabas. “Mehr Gesundheitswissen führt zu mehr Sensibilisierung für Demenz. Menschen sind dann achtsamer im Umgang </w:t>
      </w:r>
      <w:r w:rsidRPr="002E50CA">
        <w:rPr>
          <w:rFonts w:ascii="Arial" w:hAnsi="Arial" w:cs="Arial"/>
          <w:sz w:val="24"/>
        </w:rPr>
        <w:lastRenderedPageBreak/>
        <w:t>mit sich selbst, mit nahen Angehörigen und mit ihrem Umfeld und beginnen, Risikofaktoren zu reduzieren.”</w:t>
      </w:r>
    </w:p>
    <w:p w:rsidR="003123D9" w:rsidRPr="00F35D1B" w:rsidRDefault="003123D9" w:rsidP="00F35D1B">
      <w:pPr>
        <w:spacing w:line="276" w:lineRule="auto"/>
        <w:rPr>
          <w:rFonts w:ascii="Arial" w:hAnsi="Arial" w:cs="Arial"/>
          <w:sz w:val="24"/>
        </w:rPr>
      </w:pPr>
    </w:p>
    <w:p w:rsidR="002E50CA" w:rsidRDefault="00DC09B3" w:rsidP="00F35D1B">
      <w:pPr>
        <w:spacing w:line="276" w:lineRule="auto"/>
        <w:rPr>
          <w:rFonts w:ascii="Arial" w:hAnsi="Arial" w:cs="Arial"/>
          <w:sz w:val="24"/>
        </w:rPr>
      </w:pPr>
      <w:r>
        <w:rPr>
          <w:rFonts w:ascii="Arial" w:hAnsi="Arial" w:cs="Arial"/>
          <w:sz w:val="24"/>
        </w:rPr>
        <w:t xml:space="preserve">Den </w:t>
      </w:r>
      <w:hyperlink r:id="rId7" w:history="1">
        <w:r w:rsidR="002E50CA" w:rsidRPr="00F35D1B">
          <w:rPr>
            <w:rStyle w:val="Hyperlink"/>
            <w:rFonts w:ascii="Arial" w:hAnsi="Arial" w:cs="Arial"/>
            <w:sz w:val="24"/>
          </w:rPr>
          <w:t>digiDEM Bayern-Wissentest Demenz</w:t>
        </w:r>
      </w:hyperlink>
      <w:r>
        <w:rPr>
          <w:rFonts w:ascii="Arial" w:hAnsi="Arial" w:cs="Arial"/>
          <w:sz w:val="24"/>
        </w:rPr>
        <w:t xml:space="preserve"> finden Sie hier:</w:t>
      </w:r>
    </w:p>
    <w:p w:rsidR="00DC09B3" w:rsidRPr="00F35D1B" w:rsidRDefault="00DC09B3" w:rsidP="00F35D1B">
      <w:pPr>
        <w:spacing w:line="276" w:lineRule="auto"/>
        <w:rPr>
          <w:rFonts w:ascii="Arial" w:hAnsi="Arial" w:cs="Arial"/>
          <w:sz w:val="24"/>
        </w:rPr>
      </w:pPr>
      <w:r w:rsidRPr="00DC09B3">
        <w:rPr>
          <w:rFonts w:ascii="Arial" w:hAnsi="Arial" w:cs="Arial"/>
          <w:sz w:val="24"/>
        </w:rPr>
        <w:t>https://digidem-bayern.de/digitales-angebot-digidem-wissenstest-alzheimer-demenz/</w:t>
      </w:r>
    </w:p>
    <w:p w:rsidR="003123D9" w:rsidRDefault="003123D9">
      <w:pPr>
        <w:spacing w:line="276" w:lineRule="auto"/>
        <w:rPr>
          <w:rFonts w:asciiTheme="minorHAnsi" w:hAnsiTheme="minorHAnsi" w:cstheme="minorHAnsi"/>
          <w:sz w:val="24"/>
        </w:rPr>
      </w:pPr>
    </w:p>
    <w:p w:rsidR="003123D9" w:rsidRDefault="003123D9">
      <w:pPr>
        <w:spacing w:line="276" w:lineRule="auto"/>
        <w:rPr>
          <w:rFonts w:asciiTheme="minorHAnsi" w:hAnsiTheme="minorHAnsi" w:cstheme="minorHAnsi"/>
          <w:b/>
          <w:sz w:val="24"/>
        </w:rPr>
      </w:pPr>
    </w:p>
    <w:p w:rsidR="003123D9" w:rsidRPr="00F35D1B" w:rsidRDefault="003123D9">
      <w:pPr>
        <w:rPr>
          <w:rFonts w:ascii="Arial" w:hAnsi="Arial" w:cs="Arial"/>
          <w:color w:val="000000"/>
          <w:sz w:val="24"/>
        </w:rPr>
      </w:pPr>
    </w:p>
    <w:p w:rsidR="003123D9" w:rsidRPr="00F35D1B" w:rsidRDefault="00B34CBA">
      <w:pPr>
        <w:rPr>
          <w:rFonts w:ascii="Arial" w:hAnsi="Arial" w:cs="Arial"/>
          <w:b/>
          <w:sz w:val="24"/>
        </w:rPr>
      </w:pPr>
      <w:r w:rsidRPr="00F35D1B">
        <w:rPr>
          <w:rFonts w:ascii="Arial" w:hAnsi="Arial" w:cs="Arial"/>
          <w:b/>
          <w:sz w:val="24"/>
        </w:rPr>
        <w:t>Pressekontakt</w:t>
      </w:r>
      <w:r w:rsidR="00A5502E" w:rsidRPr="00F35D1B">
        <w:rPr>
          <w:rFonts w:ascii="Arial" w:hAnsi="Arial" w:cs="Arial"/>
          <w:b/>
          <w:sz w:val="24"/>
        </w:rPr>
        <w:t>:</w:t>
      </w:r>
    </w:p>
    <w:p w:rsidR="003123D9" w:rsidRPr="00F35D1B" w:rsidRDefault="003123D9">
      <w:pPr>
        <w:rPr>
          <w:rFonts w:ascii="Arial" w:hAnsi="Arial" w:cs="Arial"/>
          <w:b/>
          <w:sz w:val="24"/>
        </w:rPr>
      </w:pPr>
    </w:p>
    <w:p w:rsidR="003123D9" w:rsidRPr="00F35D1B" w:rsidRDefault="00B34CBA">
      <w:pPr>
        <w:pStyle w:val="StandardWeb"/>
        <w:spacing w:before="0" w:beforeAutospacing="0" w:after="0" w:afterAutospacing="0" w:line="273" w:lineRule="auto"/>
        <w:jc w:val="both"/>
        <w:rPr>
          <w:rFonts w:ascii="Arial" w:hAnsi="Arial" w:cs="Arial"/>
        </w:rPr>
      </w:pPr>
      <w:r w:rsidRPr="00F35D1B">
        <w:rPr>
          <w:rFonts w:ascii="Arial" w:hAnsi="Arial" w:cs="Arial"/>
          <w:color w:val="000000"/>
        </w:rPr>
        <w:t>Ilona Hörath</w:t>
      </w:r>
    </w:p>
    <w:p w:rsidR="003123D9" w:rsidRPr="00F35D1B" w:rsidRDefault="00A31A98">
      <w:pPr>
        <w:pStyle w:val="StandardWeb"/>
        <w:spacing w:before="0" w:beforeAutospacing="0" w:after="0" w:afterAutospacing="0" w:line="273" w:lineRule="auto"/>
        <w:jc w:val="both"/>
        <w:rPr>
          <w:rFonts w:ascii="Arial" w:hAnsi="Arial" w:cs="Arial"/>
        </w:rPr>
      </w:pPr>
      <w:r w:rsidRPr="00F35D1B">
        <w:rPr>
          <w:rFonts w:ascii="Arial" w:hAnsi="Arial" w:cs="Arial"/>
          <w:color w:val="000000"/>
        </w:rPr>
        <w:t>Pressereferentin</w:t>
      </w:r>
    </w:p>
    <w:p w:rsidR="003123D9" w:rsidRPr="00F35D1B" w:rsidRDefault="00B34CBA">
      <w:pPr>
        <w:pStyle w:val="StandardWeb"/>
        <w:spacing w:before="0" w:beforeAutospacing="0" w:after="0" w:afterAutospacing="0"/>
        <w:rPr>
          <w:rFonts w:ascii="Arial" w:hAnsi="Arial" w:cs="Arial"/>
        </w:rPr>
      </w:pPr>
      <w:r w:rsidRPr="00F35D1B">
        <w:rPr>
          <w:rFonts w:ascii="Arial" w:hAnsi="Arial" w:cs="Arial"/>
          <w:color w:val="000000"/>
        </w:rPr>
        <w:t>Tel:</w:t>
      </w:r>
      <w:r w:rsidRPr="00F35D1B">
        <w:rPr>
          <w:rFonts w:ascii="Arial" w:hAnsi="Arial" w:cs="Arial"/>
          <w:color w:val="000000"/>
        </w:rPr>
        <w:tab/>
      </w:r>
      <w:r w:rsidRPr="00F35D1B">
        <w:rPr>
          <w:rFonts w:ascii="Arial" w:hAnsi="Arial" w:cs="Arial"/>
          <w:color w:val="000000"/>
        </w:rPr>
        <w:tab/>
        <w:t>+49-9131-85-35858</w:t>
      </w:r>
    </w:p>
    <w:p w:rsidR="003123D9" w:rsidRPr="00F35D1B" w:rsidRDefault="00B34CBA">
      <w:pPr>
        <w:pStyle w:val="StandardWeb"/>
        <w:spacing w:before="0" w:beforeAutospacing="0" w:after="0" w:afterAutospacing="0"/>
        <w:rPr>
          <w:rFonts w:ascii="Arial" w:hAnsi="Arial" w:cs="Arial"/>
        </w:rPr>
      </w:pPr>
      <w:r w:rsidRPr="00F35D1B">
        <w:rPr>
          <w:rFonts w:ascii="Arial" w:hAnsi="Arial" w:cs="Arial"/>
          <w:color w:val="000000"/>
        </w:rPr>
        <w:t>Mobil:</w:t>
      </w:r>
      <w:r w:rsidRPr="00F35D1B">
        <w:rPr>
          <w:rFonts w:ascii="Arial" w:hAnsi="Arial" w:cs="Arial"/>
          <w:color w:val="000000"/>
        </w:rPr>
        <w:tab/>
      </w:r>
      <w:r w:rsidRPr="00F35D1B">
        <w:rPr>
          <w:rFonts w:ascii="Arial" w:hAnsi="Arial" w:cs="Arial"/>
          <w:color w:val="000000"/>
        </w:rPr>
        <w:tab/>
        <w:t>+49 163-883 884 5</w:t>
      </w:r>
    </w:p>
    <w:p w:rsidR="003123D9" w:rsidRPr="00F35D1B" w:rsidRDefault="000759A7">
      <w:pPr>
        <w:pStyle w:val="StandardWeb"/>
        <w:spacing w:before="0" w:beforeAutospacing="0" w:after="0" w:afterAutospacing="0"/>
        <w:rPr>
          <w:rStyle w:val="Hyperlink"/>
          <w:rFonts w:ascii="Arial" w:eastAsia="Arial" w:hAnsi="Arial" w:cs="Arial"/>
          <w:color w:val="000000"/>
        </w:rPr>
      </w:pPr>
      <w:r>
        <w:rPr>
          <w:rFonts w:ascii="Arial" w:hAnsi="Arial" w:cs="Arial"/>
          <w:color w:val="000000"/>
        </w:rPr>
        <w:t>E-Mail:</w:t>
      </w:r>
      <w:r>
        <w:rPr>
          <w:rFonts w:ascii="Arial" w:hAnsi="Arial" w:cs="Arial"/>
          <w:color w:val="000000"/>
        </w:rPr>
        <w:tab/>
      </w:r>
      <w:hyperlink r:id="rId8" w:tooltip="mailto:ilona.hoerath@fau.de" w:history="1">
        <w:r w:rsidR="00B34CBA" w:rsidRPr="00F35D1B">
          <w:rPr>
            <w:rStyle w:val="Hyperlink"/>
            <w:rFonts w:ascii="Arial" w:eastAsia="Arial" w:hAnsi="Arial" w:cs="Arial"/>
            <w:color w:val="000000"/>
          </w:rPr>
          <w:t>ilona.hoerath@fau.de</w:t>
        </w:r>
      </w:hyperlink>
      <w:r w:rsidR="00B34CBA" w:rsidRPr="00F35D1B">
        <w:rPr>
          <w:rFonts w:ascii="Arial" w:hAnsi="Arial" w:cs="Arial"/>
          <w:color w:val="000000"/>
        </w:rPr>
        <w:br/>
        <w:t>Web:       </w:t>
      </w:r>
      <w:r w:rsidR="00B34CBA" w:rsidRPr="00F35D1B">
        <w:rPr>
          <w:rFonts w:ascii="Arial" w:hAnsi="Arial" w:cs="Arial"/>
          <w:color w:val="000000"/>
        </w:rPr>
        <w:tab/>
      </w:r>
      <w:hyperlink r:id="rId9" w:tooltip="http://www.digidem-bayern.de/" w:history="1">
        <w:r w:rsidR="00B34CBA" w:rsidRPr="00F35D1B">
          <w:rPr>
            <w:rStyle w:val="Hyperlink"/>
            <w:rFonts w:ascii="Arial" w:eastAsia="Arial" w:hAnsi="Arial" w:cs="Arial"/>
            <w:color w:val="000000"/>
          </w:rPr>
          <w:t>www.digidem-bayern.de</w:t>
        </w:r>
      </w:hyperlink>
    </w:p>
    <w:p w:rsidR="003123D9" w:rsidRPr="00F35D1B" w:rsidRDefault="003123D9">
      <w:pPr>
        <w:pStyle w:val="StandardWeb"/>
        <w:spacing w:before="0" w:beforeAutospacing="0" w:after="0" w:afterAutospacing="0"/>
        <w:rPr>
          <w:rStyle w:val="Hyperlink"/>
          <w:rFonts w:ascii="Arial" w:eastAsia="Arial" w:hAnsi="Arial" w:cs="Arial"/>
          <w:color w:val="000000"/>
        </w:rPr>
      </w:pPr>
    </w:p>
    <w:p w:rsidR="003123D9" w:rsidRPr="00F35D1B" w:rsidRDefault="003123D9">
      <w:pPr>
        <w:pStyle w:val="StandardWeb"/>
        <w:spacing w:before="0" w:beforeAutospacing="0" w:after="0" w:afterAutospacing="0"/>
        <w:rPr>
          <w:rFonts w:ascii="Arial" w:hAnsi="Arial" w:cs="Arial"/>
        </w:rPr>
      </w:pPr>
    </w:p>
    <w:p w:rsidR="003123D9" w:rsidRPr="00F35D1B" w:rsidRDefault="00B34CBA">
      <w:pPr>
        <w:pStyle w:val="StandardWeb"/>
        <w:spacing w:before="0" w:beforeAutospacing="0" w:after="0" w:afterAutospacing="0"/>
        <w:rPr>
          <w:rFonts w:ascii="Arial" w:hAnsi="Arial" w:cs="Arial"/>
        </w:rPr>
      </w:pPr>
      <w:r w:rsidRPr="00F35D1B">
        <w:rPr>
          <w:rFonts w:ascii="Arial" w:hAnsi="Arial" w:cs="Arial"/>
          <w:b/>
          <w:bCs/>
          <w:color w:val="0099CC"/>
        </w:rPr>
        <w:t>Digitales Demenzregister Bayern - digiDEM Bayern</w:t>
      </w:r>
    </w:p>
    <w:p w:rsidR="003123D9" w:rsidRPr="00F35D1B" w:rsidRDefault="00B34CBA">
      <w:pPr>
        <w:pStyle w:val="StandardWeb"/>
        <w:spacing w:before="0" w:beforeAutospacing="0" w:after="0" w:afterAutospacing="0"/>
        <w:rPr>
          <w:rFonts w:ascii="Arial" w:hAnsi="Arial" w:cs="Arial"/>
        </w:rPr>
      </w:pPr>
      <w:r w:rsidRPr="00F35D1B">
        <w:rPr>
          <w:rFonts w:ascii="Arial" w:hAnsi="Arial" w:cs="Arial"/>
        </w:rPr>
        <w:t> </w:t>
      </w:r>
    </w:p>
    <w:p w:rsidR="003123D9" w:rsidRPr="00F35D1B" w:rsidRDefault="00B34CBA">
      <w:pPr>
        <w:pStyle w:val="StandardWeb"/>
        <w:spacing w:before="0" w:beforeAutospacing="0" w:after="0" w:afterAutospacing="0"/>
        <w:rPr>
          <w:rFonts w:ascii="Arial" w:hAnsi="Arial" w:cs="Arial"/>
        </w:rPr>
      </w:pPr>
      <w:r w:rsidRPr="00F35D1B">
        <w:rPr>
          <w:rFonts w:ascii="Arial" w:hAnsi="Arial" w:cs="Arial"/>
          <w:color w:val="0099CC"/>
        </w:rPr>
        <w:t>Interdisziplinäres Zentrum für Health Technology Assessment (HTA) und Public Health</w:t>
      </w:r>
      <w:r w:rsidRPr="00F35D1B">
        <w:rPr>
          <w:rFonts w:ascii="Arial" w:hAnsi="Arial" w:cs="Arial"/>
          <w:color w:val="0099CC"/>
        </w:rPr>
        <w:br/>
        <w:t>Friedrich-Alexander-Universität Erlangen-Nürnberg (IZPH)</w:t>
      </w:r>
      <w:r w:rsidRPr="00F35D1B">
        <w:rPr>
          <w:rFonts w:ascii="Arial" w:hAnsi="Arial" w:cs="Arial"/>
          <w:color w:val="0099CC"/>
        </w:rPr>
        <w:br/>
        <w:t>Nationales Spitzencluster ‚Exzellenzzentrum für Medizintechnik – Medical Valley EMN‘</w:t>
      </w:r>
    </w:p>
    <w:p w:rsidR="003123D9" w:rsidRPr="00F35D1B" w:rsidRDefault="00B34CBA">
      <w:pPr>
        <w:pStyle w:val="StandardWeb"/>
        <w:spacing w:before="0" w:beforeAutospacing="0" w:after="0" w:afterAutospacing="0"/>
        <w:rPr>
          <w:rFonts w:ascii="Arial" w:hAnsi="Arial" w:cs="Arial"/>
          <w:color w:val="0099CC"/>
        </w:rPr>
      </w:pPr>
      <w:r w:rsidRPr="00F35D1B">
        <w:rPr>
          <w:rFonts w:ascii="Arial" w:hAnsi="Arial" w:cs="Arial"/>
          <w:color w:val="0099CC"/>
        </w:rPr>
        <w:t>Schwabachanlage 6</w:t>
      </w:r>
    </w:p>
    <w:p w:rsidR="003123D9" w:rsidRPr="00F35D1B" w:rsidRDefault="00B34CBA">
      <w:pPr>
        <w:pStyle w:val="StandardWeb"/>
        <w:spacing w:before="0" w:beforeAutospacing="0" w:after="0" w:afterAutospacing="0"/>
        <w:rPr>
          <w:rFonts w:ascii="Arial" w:hAnsi="Arial" w:cs="Arial"/>
          <w:color w:val="0099CC"/>
        </w:rPr>
      </w:pPr>
      <w:r w:rsidRPr="00F35D1B">
        <w:rPr>
          <w:rFonts w:ascii="Arial" w:hAnsi="Arial" w:cs="Arial"/>
          <w:color w:val="0099CC"/>
        </w:rPr>
        <w:t>91054 Erlangen</w:t>
      </w:r>
    </w:p>
    <w:p w:rsidR="00A5502E" w:rsidRPr="00F35D1B" w:rsidRDefault="00A5502E">
      <w:pPr>
        <w:pStyle w:val="StandardWeb"/>
        <w:spacing w:before="0" w:beforeAutospacing="0" w:after="0" w:afterAutospacing="0"/>
        <w:rPr>
          <w:rFonts w:ascii="Arial" w:hAnsi="Arial" w:cs="Arial"/>
          <w:color w:val="0099CC"/>
        </w:rPr>
      </w:pPr>
    </w:p>
    <w:p w:rsidR="00A5502E" w:rsidRPr="00F35D1B" w:rsidRDefault="00A5502E">
      <w:pPr>
        <w:pStyle w:val="StandardWeb"/>
        <w:spacing w:before="0" w:beforeAutospacing="0" w:after="0" w:afterAutospacing="0"/>
        <w:rPr>
          <w:rFonts w:ascii="Arial" w:hAnsi="Arial" w:cs="Arial"/>
        </w:rPr>
      </w:pPr>
    </w:p>
    <w:p w:rsidR="003123D9" w:rsidRPr="00F35D1B" w:rsidRDefault="003123D9">
      <w:pPr>
        <w:spacing w:line="276" w:lineRule="auto"/>
        <w:jc w:val="both"/>
        <w:rPr>
          <w:rStyle w:val="Italic"/>
          <w:rFonts w:ascii="Arial" w:eastAsia="Arial" w:hAnsi="Arial" w:cs="Arial"/>
          <w:sz w:val="24"/>
          <w:u w:val="single"/>
        </w:rPr>
      </w:pPr>
    </w:p>
    <w:p w:rsidR="00A5502E" w:rsidRPr="00F35D1B" w:rsidRDefault="00A5502E" w:rsidP="00A5502E">
      <w:pPr>
        <w:spacing w:line="276" w:lineRule="auto"/>
        <w:rPr>
          <w:rFonts w:ascii="Arial" w:hAnsi="Arial" w:cs="Arial"/>
          <w:b/>
          <w:sz w:val="24"/>
          <w:u w:val="single"/>
        </w:rPr>
      </w:pPr>
      <w:r w:rsidRPr="00F35D1B">
        <w:rPr>
          <w:rFonts w:ascii="Arial" w:hAnsi="Arial" w:cs="Arial"/>
          <w:b/>
          <w:sz w:val="24"/>
          <w:u w:val="single"/>
        </w:rPr>
        <w:t>Über digiDEM Bayern:</w:t>
      </w:r>
    </w:p>
    <w:p w:rsidR="00A5502E" w:rsidRPr="00F35D1B" w:rsidRDefault="00A5502E" w:rsidP="00A5502E">
      <w:pPr>
        <w:spacing w:line="276" w:lineRule="auto"/>
        <w:rPr>
          <w:rFonts w:ascii="Arial" w:hAnsi="Arial" w:cs="Arial"/>
          <w:b/>
          <w:sz w:val="24"/>
          <w:u w:val="single"/>
        </w:rPr>
      </w:pPr>
    </w:p>
    <w:p w:rsidR="00A5502E" w:rsidRPr="00F35D1B" w:rsidRDefault="00A5502E" w:rsidP="00A5502E">
      <w:pPr>
        <w:spacing w:line="276" w:lineRule="auto"/>
        <w:rPr>
          <w:rFonts w:ascii="Arial" w:hAnsi="Arial" w:cs="Arial"/>
          <w:sz w:val="24"/>
        </w:rPr>
      </w:pPr>
      <w:r w:rsidRPr="00F35D1B">
        <w:rPr>
          <w:rFonts w:ascii="Arial" w:hAnsi="Arial" w:cs="Arial"/>
          <w:color w:val="000000"/>
          <w:sz w:val="24"/>
        </w:rPr>
        <w:t xml:space="preserve">digiDEM Bayern baut ein digitales Demenzregister für Bayern auf, um den Langzeitverlauf der Erkrankung besser zu verstehen und die Versorgungssituation von Menschen mit Demenz und deren Angehörigen in ganz Bayern zu verbessern. Dafür werden Menschen mit leichten kognitiven Beeinträchtigungen oder Demenz und ihre pflegenden Angehörigen zu ihrer Situation systematisch befragt. </w:t>
      </w:r>
    </w:p>
    <w:p w:rsidR="00A5502E" w:rsidRPr="00F35D1B" w:rsidRDefault="00A5502E" w:rsidP="00A5502E">
      <w:pPr>
        <w:spacing w:line="276" w:lineRule="auto"/>
        <w:rPr>
          <w:rFonts w:ascii="Arial" w:hAnsi="Arial" w:cs="Arial"/>
          <w:sz w:val="24"/>
        </w:rPr>
      </w:pPr>
      <w:r w:rsidRPr="00F35D1B">
        <w:rPr>
          <w:rFonts w:ascii="Arial" w:hAnsi="Arial" w:cs="Arial"/>
          <w:sz w:val="24"/>
        </w:rPr>
        <w:t> </w:t>
      </w:r>
    </w:p>
    <w:p w:rsidR="00A5502E" w:rsidRPr="00F35D1B" w:rsidRDefault="00A5502E" w:rsidP="00A5502E">
      <w:pPr>
        <w:spacing w:line="276" w:lineRule="auto"/>
        <w:rPr>
          <w:rFonts w:ascii="Arial" w:hAnsi="Arial" w:cs="Arial"/>
          <w:sz w:val="24"/>
        </w:rPr>
      </w:pPr>
      <w:r w:rsidRPr="00F35D1B">
        <w:rPr>
          <w:rFonts w:ascii="Arial" w:hAnsi="Arial" w:cs="Arial"/>
          <w:color w:val="000000"/>
          <w:sz w:val="24"/>
        </w:rPr>
        <w:t>Darüber hinaus entwickelt digiDEM Bayern digitale Angebote für Menschen mit kognitiven Einschränkungen und Demenz sowie für pflegende Angehörige und ehrenamtliche Helfer*innen. So gibt es zum Beispiel die „Angehörigenampel“, einen kostenlosen, anonymen Selbsttest, der pflegenden Angehörigen mittels gezielter Fragen den Grad ihrer persönlichen Belastung anzeigt und ihnen damit einen Anstoß zur Veränderung der Lebenssituation gibt. Zu den weiteren digitalen Angeboten gehören unter anderem ein Hörtest, Live-Webinare inklusive Mediathek und der Science Watch-Newsletter.</w:t>
      </w:r>
    </w:p>
    <w:p w:rsidR="00A5502E" w:rsidRPr="00F35D1B" w:rsidRDefault="00A5502E" w:rsidP="00A5502E">
      <w:pPr>
        <w:spacing w:line="276" w:lineRule="auto"/>
        <w:rPr>
          <w:rFonts w:ascii="Arial" w:hAnsi="Arial" w:cs="Arial"/>
          <w:sz w:val="24"/>
        </w:rPr>
      </w:pPr>
      <w:r w:rsidRPr="00F35D1B">
        <w:rPr>
          <w:rFonts w:ascii="Arial" w:hAnsi="Arial" w:cs="Arial"/>
          <w:sz w:val="24"/>
        </w:rPr>
        <w:lastRenderedPageBreak/>
        <w:t> </w:t>
      </w:r>
    </w:p>
    <w:p w:rsidR="00A5502E" w:rsidRPr="00F35D1B" w:rsidRDefault="00A5502E" w:rsidP="00A5502E">
      <w:pPr>
        <w:spacing w:line="276" w:lineRule="auto"/>
        <w:rPr>
          <w:rFonts w:ascii="Arial" w:hAnsi="Arial" w:cs="Arial"/>
          <w:color w:val="000000"/>
          <w:sz w:val="24"/>
        </w:rPr>
      </w:pPr>
      <w:r w:rsidRPr="00F35D1B">
        <w:rPr>
          <w:rFonts w:ascii="Arial" w:hAnsi="Arial" w:cs="Arial"/>
          <w:color w:val="000000"/>
          <w:sz w:val="24"/>
        </w:rPr>
        <w:t>digiDEM Bayern ist ein interdisziplinäres Forschungsprojekt der Friedrich-Alexander-Universität Erlangen-Nürnberg, des Universitätsklinikums Erlangen und des Innovationsclusters Medical Valley Europäische Metropolregion Nürnberg. Gefördert wird das Projekt vom Bayerischen Staatsministerium für Gesundheit und Pflege (StMGP) im Rahmen des Masterplans „BAYERN DIGITAL II“.</w:t>
      </w:r>
    </w:p>
    <w:p w:rsidR="003123D9" w:rsidRPr="00F35D1B" w:rsidRDefault="003123D9">
      <w:pPr>
        <w:spacing w:line="276" w:lineRule="auto"/>
        <w:jc w:val="both"/>
        <w:rPr>
          <w:rStyle w:val="Italic"/>
          <w:rFonts w:ascii="Arial" w:eastAsia="Arial" w:hAnsi="Arial" w:cs="Arial"/>
          <w:sz w:val="24"/>
          <w:u w:val="single"/>
        </w:rPr>
      </w:pPr>
    </w:p>
    <w:p w:rsidR="003123D9" w:rsidRDefault="003123D9">
      <w:pPr>
        <w:spacing w:line="276" w:lineRule="auto"/>
        <w:jc w:val="both"/>
        <w:rPr>
          <w:rStyle w:val="Italic"/>
          <w:rFonts w:ascii="Calibri" w:eastAsia="Arial" w:hAnsi="Calibri" w:cs="Arial"/>
          <w:sz w:val="24"/>
          <w:u w:val="single"/>
        </w:rPr>
      </w:pPr>
    </w:p>
    <w:p w:rsidR="003123D9" w:rsidRDefault="003123D9">
      <w:pPr>
        <w:jc w:val="both"/>
        <w:rPr>
          <w:rFonts w:ascii="Calibri" w:eastAsia="Arial" w:hAnsi="Calibri" w:cs="Arial"/>
          <w:szCs w:val="20"/>
        </w:rPr>
      </w:pPr>
    </w:p>
    <w:sectPr w:rsidR="003123D9">
      <w:headerReference w:type="default" r:id="rId10"/>
      <w:footerReference w:type="defaul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23D9" w:rsidRDefault="00B34CBA">
      <w:pPr>
        <w:spacing w:line="240" w:lineRule="auto"/>
      </w:pPr>
      <w:r>
        <w:separator/>
      </w:r>
    </w:p>
  </w:endnote>
  <w:endnote w:type="continuationSeparator" w:id="0">
    <w:p w:rsidR="003123D9" w:rsidRDefault="00B34CB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etaot-norm">
    <w:altName w:val="72"/>
    <w:charset w:val="00"/>
    <w:family w:val="auto"/>
    <w:pitch w:val="default"/>
  </w:font>
  <w:font w:name="Arial">
    <w:panose1 w:val="020B0604020202020204"/>
    <w:charset w:val="00"/>
    <w:family w:val="swiss"/>
    <w:pitch w:val="variable"/>
    <w:sig w:usb0="E0002EFF" w:usb1="C000785B" w:usb2="00000009" w:usb3="00000000" w:csb0="000001FF" w:csb1="00000000"/>
  </w:font>
  <w:font w:name="metaot-normita">
    <w:altName w:val="72"/>
    <w:charset w:val="00"/>
    <w:family w:val="auto"/>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02352282"/>
      <w:docPartObj>
        <w:docPartGallery w:val="Page Numbers (Bottom of Page)"/>
        <w:docPartUnique/>
      </w:docPartObj>
    </w:sdtPr>
    <w:sdtEndPr/>
    <w:sdtContent>
      <w:p w:rsidR="003123D9" w:rsidRDefault="00B34CBA">
        <w:pPr>
          <w:pStyle w:val="Fuzeile"/>
          <w:jc w:val="center"/>
        </w:pPr>
        <w:r>
          <w:fldChar w:fldCharType="begin"/>
        </w:r>
        <w:r>
          <w:instrText>PAGE   \* MERGEFORMAT</w:instrText>
        </w:r>
        <w:r>
          <w:fldChar w:fldCharType="separate"/>
        </w:r>
        <w:r w:rsidR="00A6233A">
          <w:rPr>
            <w:noProof/>
          </w:rPr>
          <w:t>1</w:t>
        </w:r>
        <w:r>
          <w:fldChar w:fldCharType="end"/>
        </w:r>
      </w:p>
    </w:sdtContent>
  </w:sdt>
  <w:p w:rsidR="003123D9" w:rsidRDefault="003123D9">
    <w:pPr>
      <w:pStyle w:val="Fuzeile"/>
      <w:tabs>
        <w:tab w:val="left" w:pos="429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23D9" w:rsidRDefault="00B34CBA">
      <w:pPr>
        <w:spacing w:line="240" w:lineRule="auto"/>
      </w:pPr>
      <w:r>
        <w:separator/>
      </w:r>
    </w:p>
  </w:footnote>
  <w:footnote w:type="continuationSeparator" w:id="0">
    <w:p w:rsidR="003123D9" w:rsidRDefault="00B34CB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23D9" w:rsidRDefault="00B34CBA">
    <w:pPr>
      <w:pStyle w:val="Kopfzeile"/>
      <w:jc w:val="center"/>
    </w:pPr>
    <w:r>
      <w:rPr>
        <w:noProof/>
      </w:rPr>
      <mc:AlternateContent>
        <mc:Choice Requires="wpg">
          <w:drawing>
            <wp:anchor distT="0" distB="0" distL="114300" distR="114300" simplePos="0" relativeHeight="251663360" behindDoc="0" locked="0" layoutInCell="1" allowOverlap="1">
              <wp:simplePos x="0" y="0"/>
              <wp:positionH relativeFrom="margin">
                <wp:posOffset>4406895</wp:posOffset>
              </wp:positionH>
              <wp:positionV relativeFrom="paragraph">
                <wp:posOffset>-118739</wp:posOffset>
              </wp:positionV>
              <wp:extent cx="1577340" cy="907409"/>
              <wp:effectExtent l="0" t="0" r="3807" b="6984"/>
              <wp:wrapThrough wrapText="bothSides">
                <wp:wrapPolygon edited="1">
                  <wp:start x="0" y="0"/>
                  <wp:lineTo x="0" y="21312"/>
                  <wp:lineTo x="21380" y="21312"/>
                  <wp:lineTo x="21380" y="0"/>
                  <wp:lineTo x="0" y="0"/>
                </wp:wrapPolygon>
              </wp:wrapThrough>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_digiDEM_Medic_DR_farbig.jpg"/>
                      <pic:cNvPicPr>
                        <a:picLocks noChangeAspect="1"/>
                      </pic:cNvPicPr>
                    </pic:nvPicPr>
                    <pic:blipFill>
                      <a:blip r:embed="rId1"/>
                      <a:stretch/>
                    </pic:blipFill>
                    <pic:spPr bwMode="auto">
                      <a:xfrm>
                        <a:off x="0" y="0"/>
                        <a:ext cx="1577340" cy="907415"/>
                      </a:xfrm>
                      <a:prstGeom prst="rect">
                        <a:avLst/>
                      </a:prstGeom>
                    </pic:spPr>
                  </pic:pic>
                </a:graphicData>
              </a:graphic>
              <wp14:sizeRelH relativeFrom="page">
                <wp14:pctWidth>0</wp14:pctWidth>
              </wp14:sizeRelH>
              <wp14:sizeRelV relativeFrom="page">
                <wp14:pctHeight>0</wp14:pctHeight>
              </wp14:sizeRelV>
            </wp:anchor>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position:absolute;mso-wrap-distance-left:9.0pt;mso-wrap-distance-top:0.0pt;mso-wrap-distance-right:9.0pt;mso-wrap-distance-bottom:0.0pt;z-index:251663360;o:allowoverlap:true;o:allowincell:true;mso-position-horizontal-relative:margin;margin-left:347.0pt;mso-position-horizontal:absolute;mso-position-vertical-relative:text;margin-top:-9.3pt;mso-position-vertical:absolute;width:124.2pt;height:71.4pt;" wrapcoords="0 0 0 98667 98981 98667 98981 0 0 0" stroked="false">
              <v:path textboxrect="0,0,0,0"/>
              <v:imagedata r:id="rId2" o:title=""/>
            </v:shape>
          </w:pict>
        </mc:Fallback>
      </mc:AlternateContent>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B03CF0"/>
    <w:multiLevelType w:val="hybridMultilevel"/>
    <w:tmpl w:val="03B459E0"/>
    <w:lvl w:ilvl="0" w:tplc="44F24B68">
      <w:start w:val="1"/>
      <w:numFmt w:val="bullet"/>
      <w:lvlText w:val="-"/>
      <w:lvlJc w:val="left"/>
      <w:pPr>
        <w:ind w:left="720" w:hanging="354"/>
      </w:pPr>
      <w:rPr>
        <w:rFonts w:ascii="Calibri" w:eastAsia="Times New Roman" w:hAnsi="Calibri" w:cs="Calibri" w:hint="default"/>
      </w:rPr>
    </w:lvl>
    <w:lvl w:ilvl="1" w:tplc="287A5358">
      <w:start w:val="1"/>
      <w:numFmt w:val="bullet"/>
      <w:lvlText w:val="o"/>
      <w:lvlJc w:val="left"/>
      <w:pPr>
        <w:ind w:left="1440" w:hanging="354"/>
      </w:pPr>
      <w:rPr>
        <w:rFonts w:ascii="Courier New" w:hAnsi="Courier New" w:cs="Courier New" w:hint="default"/>
      </w:rPr>
    </w:lvl>
    <w:lvl w:ilvl="2" w:tplc="C1C8ADBC">
      <w:start w:val="1"/>
      <w:numFmt w:val="bullet"/>
      <w:lvlText w:val=""/>
      <w:lvlJc w:val="left"/>
      <w:pPr>
        <w:ind w:left="2160" w:hanging="354"/>
      </w:pPr>
      <w:rPr>
        <w:rFonts w:ascii="Wingdings" w:hAnsi="Wingdings" w:hint="default"/>
      </w:rPr>
    </w:lvl>
    <w:lvl w:ilvl="3" w:tplc="746CF2A4">
      <w:start w:val="1"/>
      <w:numFmt w:val="bullet"/>
      <w:lvlText w:val=""/>
      <w:lvlJc w:val="left"/>
      <w:pPr>
        <w:ind w:left="2880" w:hanging="354"/>
      </w:pPr>
      <w:rPr>
        <w:rFonts w:ascii="Symbol" w:hAnsi="Symbol" w:hint="default"/>
      </w:rPr>
    </w:lvl>
    <w:lvl w:ilvl="4" w:tplc="2CD2DFD8">
      <w:start w:val="1"/>
      <w:numFmt w:val="bullet"/>
      <w:lvlText w:val="o"/>
      <w:lvlJc w:val="left"/>
      <w:pPr>
        <w:ind w:left="3600" w:hanging="354"/>
      </w:pPr>
      <w:rPr>
        <w:rFonts w:ascii="Courier New" w:hAnsi="Courier New" w:cs="Courier New" w:hint="default"/>
      </w:rPr>
    </w:lvl>
    <w:lvl w:ilvl="5" w:tplc="F7A87986">
      <w:start w:val="1"/>
      <w:numFmt w:val="bullet"/>
      <w:lvlText w:val=""/>
      <w:lvlJc w:val="left"/>
      <w:pPr>
        <w:ind w:left="4320" w:hanging="354"/>
      </w:pPr>
      <w:rPr>
        <w:rFonts w:ascii="Wingdings" w:hAnsi="Wingdings" w:hint="default"/>
      </w:rPr>
    </w:lvl>
    <w:lvl w:ilvl="6" w:tplc="993C34E2">
      <w:start w:val="1"/>
      <w:numFmt w:val="bullet"/>
      <w:lvlText w:val=""/>
      <w:lvlJc w:val="left"/>
      <w:pPr>
        <w:ind w:left="5040" w:hanging="354"/>
      </w:pPr>
      <w:rPr>
        <w:rFonts w:ascii="Symbol" w:hAnsi="Symbol" w:hint="default"/>
      </w:rPr>
    </w:lvl>
    <w:lvl w:ilvl="7" w:tplc="216C909E">
      <w:start w:val="1"/>
      <w:numFmt w:val="bullet"/>
      <w:lvlText w:val="o"/>
      <w:lvlJc w:val="left"/>
      <w:pPr>
        <w:ind w:left="5760" w:hanging="354"/>
      </w:pPr>
      <w:rPr>
        <w:rFonts w:ascii="Courier New" w:hAnsi="Courier New" w:cs="Courier New" w:hint="default"/>
      </w:rPr>
    </w:lvl>
    <w:lvl w:ilvl="8" w:tplc="7DF20AAC">
      <w:start w:val="1"/>
      <w:numFmt w:val="bullet"/>
      <w:lvlText w:val=""/>
      <w:lvlJc w:val="left"/>
      <w:pPr>
        <w:ind w:left="6480" w:hanging="354"/>
      </w:pPr>
      <w:rPr>
        <w:rFonts w:ascii="Wingdings" w:hAnsi="Wingdings" w:hint="default"/>
      </w:rPr>
    </w:lvl>
  </w:abstractNum>
  <w:abstractNum w:abstractNumId="1" w15:restartNumberingAfterBreak="0">
    <w:nsid w:val="4D0873AD"/>
    <w:multiLevelType w:val="hybridMultilevel"/>
    <w:tmpl w:val="E36C4DA8"/>
    <w:lvl w:ilvl="0" w:tplc="952E89E2">
      <w:start w:val="1"/>
      <w:numFmt w:val="bullet"/>
      <w:lvlText w:val="-"/>
      <w:lvlJc w:val="left"/>
      <w:pPr>
        <w:ind w:left="720" w:hanging="354"/>
      </w:pPr>
      <w:rPr>
        <w:rFonts w:ascii="Calibri" w:eastAsia="Times New Roman" w:hAnsi="Calibri" w:cs="Calibri" w:hint="default"/>
      </w:rPr>
    </w:lvl>
    <w:lvl w:ilvl="1" w:tplc="43BE3D5C">
      <w:start w:val="1"/>
      <w:numFmt w:val="bullet"/>
      <w:lvlText w:val="o"/>
      <w:lvlJc w:val="left"/>
      <w:pPr>
        <w:ind w:left="1440" w:hanging="354"/>
      </w:pPr>
      <w:rPr>
        <w:rFonts w:ascii="Courier New" w:hAnsi="Courier New" w:cs="Courier New" w:hint="default"/>
      </w:rPr>
    </w:lvl>
    <w:lvl w:ilvl="2" w:tplc="4CBEA248">
      <w:start w:val="1"/>
      <w:numFmt w:val="bullet"/>
      <w:lvlText w:val=""/>
      <w:lvlJc w:val="left"/>
      <w:pPr>
        <w:ind w:left="2160" w:hanging="354"/>
      </w:pPr>
      <w:rPr>
        <w:rFonts w:ascii="Wingdings" w:hAnsi="Wingdings" w:hint="default"/>
      </w:rPr>
    </w:lvl>
    <w:lvl w:ilvl="3" w:tplc="35648560">
      <w:start w:val="1"/>
      <w:numFmt w:val="bullet"/>
      <w:lvlText w:val=""/>
      <w:lvlJc w:val="left"/>
      <w:pPr>
        <w:ind w:left="2880" w:hanging="354"/>
      </w:pPr>
      <w:rPr>
        <w:rFonts w:ascii="Symbol" w:hAnsi="Symbol" w:hint="default"/>
      </w:rPr>
    </w:lvl>
    <w:lvl w:ilvl="4" w:tplc="5B08CB1C">
      <w:start w:val="1"/>
      <w:numFmt w:val="bullet"/>
      <w:lvlText w:val="o"/>
      <w:lvlJc w:val="left"/>
      <w:pPr>
        <w:ind w:left="3600" w:hanging="354"/>
      </w:pPr>
      <w:rPr>
        <w:rFonts w:ascii="Courier New" w:hAnsi="Courier New" w:cs="Courier New" w:hint="default"/>
      </w:rPr>
    </w:lvl>
    <w:lvl w:ilvl="5" w:tplc="A32E8E48">
      <w:start w:val="1"/>
      <w:numFmt w:val="bullet"/>
      <w:lvlText w:val=""/>
      <w:lvlJc w:val="left"/>
      <w:pPr>
        <w:ind w:left="4320" w:hanging="354"/>
      </w:pPr>
      <w:rPr>
        <w:rFonts w:ascii="Wingdings" w:hAnsi="Wingdings" w:hint="default"/>
      </w:rPr>
    </w:lvl>
    <w:lvl w:ilvl="6" w:tplc="06C8A9AE">
      <w:start w:val="1"/>
      <w:numFmt w:val="bullet"/>
      <w:lvlText w:val=""/>
      <w:lvlJc w:val="left"/>
      <w:pPr>
        <w:ind w:left="5040" w:hanging="354"/>
      </w:pPr>
      <w:rPr>
        <w:rFonts w:ascii="Symbol" w:hAnsi="Symbol" w:hint="default"/>
      </w:rPr>
    </w:lvl>
    <w:lvl w:ilvl="7" w:tplc="2ABCCDBE">
      <w:start w:val="1"/>
      <w:numFmt w:val="bullet"/>
      <w:lvlText w:val="o"/>
      <w:lvlJc w:val="left"/>
      <w:pPr>
        <w:ind w:left="5760" w:hanging="354"/>
      </w:pPr>
      <w:rPr>
        <w:rFonts w:ascii="Courier New" w:hAnsi="Courier New" w:cs="Courier New" w:hint="default"/>
      </w:rPr>
    </w:lvl>
    <w:lvl w:ilvl="8" w:tplc="99C46118">
      <w:start w:val="1"/>
      <w:numFmt w:val="bullet"/>
      <w:lvlText w:val=""/>
      <w:lvlJc w:val="left"/>
      <w:pPr>
        <w:ind w:left="6480" w:hanging="354"/>
      </w:pPr>
      <w:rPr>
        <w:rFonts w:ascii="Wingdings" w:hAnsi="Wingdings" w:hint="default"/>
      </w:rPr>
    </w:lvl>
  </w:abstractNum>
  <w:abstractNum w:abstractNumId="2" w15:restartNumberingAfterBreak="0">
    <w:nsid w:val="57662DEF"/>
    <w:multiLevelType w:val="hybridMultilevel"/>
    <w:tmpl w:val="EEAE0AEA"/>
    <w:lvl w:ilvl="0" w:tplc="24D8CA2A">
      <w:start w:val="1"/>
      <w:numFmt w:val="bullet"/>
      <w:lvlText w:val=""/>
      <w:lvlJc w:val="left"/>
      <w:pPr>
        <w:ind w:left="720" w:hanging="354"/>
      </w:pPr>
      <w:rPr>
        <w:rFonts w:ascii="Symbol" w:hAnsi="Symbol" w:hint="default"/>
      </w:rPr>
    </w:lvl>
    <w:lvl w:ilvl="1" w:tplc="4E86CAC2">
      <w:start w:val="1"/>
      <w:numFmt w:val="bullet"/>
      <w:lvlText w:val="o"/>
      <w:lvlJc w:val="left"/>
      <w:pPr>
        <w:ind w:left="1440" w:hanging="354"/>
      </w:pPr>
      <w:rPr>
        <w:rFonts w:ascii="Courier New" w:hAnsi="Courier New" w:cs="Courier New" w:hint="default"/>
      </w:rPr>
    </w:lvl>
    <w:lvl w:ilvl="2" w:tplc="191C8ECE">
      <w:start w:val="1"/>
      <w:numFmt w:val="bullet"/>
      <w:lvlText w:val=""/>
      <w:lvlJc w:val="left"/>
      <w:pPr>
        <w:ind w:left="2160" w:hanging="354"/>
      </w:pPr>
      <w:rPr>
        <w:rFonts w:ascii="Wingdings" w:hAnsi="Wingdings" w:hint="default"/>
      </w:rPr>
    </w:lvl>
    <w:lvl w:ilvl="3" w:tplc="EB1E9362">
      <w:start w:val="1"/>
      <w:numFmt w:val="bullet"/>
      <w:lvlText w:val=""/>
      <w:lvlJc w:val="left"/>
      <w:pPr>
        <w:ind w:left="2880" w:hanging="354"/>
      </w:pPr>
      <w:rPr>
        <w:rFonts w:ascii="Symbol" w:hAnsi="Symbol" w:hint="default"/>
      </w:rPr>
    </w:lvl>
    <w:lvl w:ilvl="4" w:tplc="BB9CDD2C">
      <w:start w:val="1"/>
      <w:numFmt w:val="bullet"/>
      <w:lvlText w:val="o"/>
      <w:lvlJc w:val="left"/>
      <w:pPr>
        <w:ind w:left="3600" w:hanging="354"/>
      </w:pPr>
      <w:rPr>
        <w:rFonts w:ascii="Courier New" w:hAnsi="Courier New" w:cs="Courier New" w:hint="default"/>
      </w:rPr>
    </w:lvl>
    <w:lvl w:ilvl="5" w:tplc="5D748366">
      <w:start w:val="1"/>
      <w:numFmt w:val="bullet"/>
      <w:lvlText w:val=""/>
      <w:lvlJc w:val="left"/>
      <w:pPr>
        <w:ind w:left="4320" w:hanging="354"/>
      </w:pPr>
      <w:rPr>
        <w:rFonts w:ascii="Wingdings" w:hAnsi="Wingdings" w:hint="default"/>
      </w:rPr>
    </w:lvl>
    <w:lvl w:ilvl="6" w:tplc="671612BE">
      <w:start w:val="1"/>
      <w:numFmt w:val="bullet"/>
      <w:lvlText w:val=""/>
      <w:lvlJc w:val="left"/>
      <w:pPr>
        <w:ind w:left="5040" w:hanging="354"/>
      </w:pPr>
      <w:rPr>
        <w:rFonts w:ascii="Symbol" w:hAnsi="Symbol" w:hint="default"/>
      </w:rPr>
    </w:lvl>
    <w:lvl w:ilvl="7" w:tplc="63BC861C">
      <w:start w:val="1"/>
      <w:numFmt w:val="bullet"/>
      <w:lvlText w:val="o"/>
      <w:lvlJc w:val="left"/>
      <w:pPr>
        <w:ind w:left="5760" w:hanging="354"/>
      </w:pPr>
      <w:rPr>
        <w:rFonts w:ascii="Courier New" w:hAnsi="Courier New" w:cs="Courier New" w:hint="default"/>
      </w:rPr>
    </w:lvl>
    <w:lvl w:ilvl="8" w:tplc="6EC4D816">
      <w:start w:val="1"/>
      <w:numFmt w:val="bullet"/>
      <w:lvlText w:val=""/>
      <w:lvlJc w:val="left"/>
      <w:pPr>
        <w:ind w:left="6480" w:hanging="354"/>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3D9"/>
    <w:rsid w:val="000759A7"/>
    <w:rsid w:val="002E50CA"/>
    <w:rsid w:val="003123D9"/>
    <w:rsid w:val="006E3CFA"/>
    <w:rsid w:val="00917BB1"/>
    <w:rsid w:val="00A31A98"/>
    <w:rsid w:val="00A5502E"/>
    <w:rsid w:val="00A6233A"/>
    <w:rsid w:val="00B34CBA"/>
    <w:rsid w:val="00C4794C"/>
    <w:rsid w:val="00DC09B3"/>
    <w:rsid w:val="00DD1ED9"/>
    <w:rsid w:val="00F10658"/>
    <w:rsid w:val="00F35D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BEC22D8-FBA0-44D1-A55C-39FE9BB4C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after="0" w:line="280" w:lineRule="exact"/>
    </w:pPr>
    <w:rPr>
      <w:rFonts w:ascii="metaot-norm" w:eastAsia="Times New Roman" w:hAnsi="metaot-norm" w:cs="Times New Roman"/>
      <w:sz w:val="20"/>
      <w:szCs w:val="24"/>
      <w:lang w:eastAsia="de-DE"/>
    </w:rPr>
  </w:style>
  <w:style w:type="paragraph" w:styleId="berschrift1">
    <w:name w:val="heading 1"/>
    <w:basedOn w:val="Standard"/>
    <w:next w:val="Standard"/>
    <w:link w:val="berschrift1Zchn"/>
    <w:uiPriority w:val="9"/>
    <w:qFormat/>
    <w:pPr>
      <w:keepNext/>
      <w:keepLines/>
      <w:spacing w:before="480" w:after="200"/>
      <w:outlineLvl w:val="0"/>
    </w:pPr>
    <w:rPr>
      <w:rFonts w:ascii="Arial" w:eastAsia="Arial" w:hAnsi="Arial" w:cs="Arial"/>
      <w:sz w:val="40"/>
      <w:szCs w:val="40"/>
    </w:rPr>
  </w:style>
  <w:style w:type="paragraph" w:styleId="berschrift2">
    <w:name w:val="heading 2"/>
    <w:basedOn w:val="Standard"/>
    <w:next w:val="Standard"/>
    <w:link w:val="berschrift2Zchn"/>
    <w:uiPriority w:val="9"/>
    <w:unhideWhenUsed/>
    <w:qFormat/>
    <w:pPr>
      <w:keepNext/>
      <w:keepLines/>
      <w:spacing w:before="360" w:after="200"/>
      <w:outlineLvl w:val="1"/>
    </w:pPr>
    <w:rPr>
      <w:rFonts w:ascii="Arial" w:eastAsia="Arial" w:hAnsi="Arial" w:cs="Arial"/>
      <w:sz w:val="34"/>
    </w:rPr>
  </w:style>
  <w:style w:type="paragraph" w:styleId="berschrift3">
    <w:name w:val="heading 3"/>
    <w:basedOn w:val="Standard"/>
    <w:link w:val="berschrift3Zchn"/>
    <w:uiPriority w:val="9"/>
    <w:qFormat/>
    <w:pPr>
      <w:spacing w:before="100" w:beforeAutospacing="1" w:after="100" w:afterAutospacing="1" w:line="240" w:lineRule="auto"/>
      <w:outlineLvl w:val="2"/>
    </w:pPr>
    <w:rPr>
      <w:rFonts w:ascii="Times New Roman" w:hAnsi="Times New Roman"/>
      <w:b/>
      <w:bCs/>
      <w:sz w:val="27"/>
      <w:szCs w:val="27"/>
    </w:rPr>
  </w:style>
  <w:style w:type="paragraph" w:styleId="berschrift4">
    <w:name w:val="heading 4"/>
    <w:basedOn w:val="Standard"/>
    <w:next w:val="Standard"/>
    <w:link w:val="berschrift4Zchn"/>
    <w:uiPriority w:val="9"/>
    <w:unhideWhenUsed/>
    <w:qFormat/>
    <w:pPr>
      <w:keepNext/>
      <w:keepLines/>
      <w:spacing w:before="320" w:after="200"/>
      <w:outlineLvl w:val="3"/>
    </w:pPr>
    <w:rPr>
      <w:rFonts w:ascii="Arial" w:eastAsia="Arial" w:hAnsi="Arial" w:cs="Arial"/>
      <w:b/>
      <w:bCs/>
      <w:sz w:val="26"/>
      <w:szCs w:val="26"/>
    </w:rPr>
  </w:style>
  <w:style w:type="paragraph" w:styleId="berschrift5">
    <w:name w:val="heading 5"/>
    <w:basedOn w:val="Standard"/>
    <w:next w:val="Standard"/>
    <w:link w:val="berschrift5Zchn"/>
    <w:uiPriority w:val="9"/>
    <w:unhideWhenUsed/>
    <w:qFormat/>
    <w:pPr>
      <w:keepNext/>
      <w:keepLines/>
      <w:spacing w:before="320" w:after="200"/>
      <w:outlineLvl w:val="4"/>
    </w:pPr>
    <w:rPr>
      <w:rFonts w:ascii="Arial" w:eastAsia="Arial" w:hAnsi="Arial" w:cs="Arial"/>
      <w:b/>
      <w:bCs/>
      <w:sz w:val="24"/>
    </w:rPr>
  </w:style>
  <w:style w:type="paragraph" w:styleId="berschrift6">
    <w:name w:val="heading 6"/>
    <w:basedOn w:val="Standard"/>
    <w:next w:val="Standard"/>
    <w:link w:val="berschrift6Zchn"/>
    <w:uiPriority w:val="9"/>
    <w:unhideWhenUsed/>
    <w:qFormat/>
    <w:pPr>
      <w:keepNext/>
      <w:keepLines/>
      <w:spacing w:before="320" w:after="200"/>
      <w:outlineLvl w:val="5"/>
    </w:pPr>
    <w:rPr>
      <w:rFonts w:ascii="Arial" w:eastAsia="Arial" w:hAnsi="Arial" w:cs="Arial"/>
      <w:b/>
      <w:bCs/>
      <w:sz w:val="22"/>
      <w:szCs w:val="22"/>
    </w:rPr>
  </w:style>
  <w:style w:type="paragraph" w:styleId="berschrift7">
    <w:name w:val="heading 7"/>
    <w:basedOn w:val="Standard"/>
    <w:next w:val="Standard"/>
    <w:link w:val="berschrift7Zchn"/>
    <w:uiPriority w:val="9"/>
    <w:unhideWhenUsed/>
    <w:qFormat/>
    <w:pPr>
      <w:keepNext/>
      <w:keepLines/>
      <w:spacing w:before="320" w:after="200"/>
      <w:outlineLvl w:val="6"/>
    </w:pPr>
    <w:rPr>
      <w:rFonts w:ascii="Arial" w:eastAsia="Arial" w:hAnsi="Arial" w:cs="Arial"/>
      <w:b/>
      <w:bCs/>
      <w:i/>
      <w:iCs/>
      <w:sz w:val="22"/>
      <w:szCs w:val="22"/>
    </w:rPr>
  </w:style>
  <w:style w:type="paragraph" w:styleId="berschrift8">
    <w:name w:val="heading 8"/>
    <w:basedOn w:val="Standard"/>
    <w:next w:val="Standard"/>
    <w:link w:val="berschrift8Zchn"/>
    <w:uiPriority w:val="9"/>
    <w:unhideWhenUsed/>
    <w:qFormat/>
    <w:pPr>
      <w:keepNext/>
      <w:keepLines/>
      <w:spacing w:before="320" w:after="200"/>
      <w:outlineLvl w:val="7"/>
    </w:pPr>
    <w:rPr>
      <w:rFonts w:ascii="Arial" w:eastAsia="Arial" w:hAnsi="Arial" w:cs="Arial"/>
      <w:i/>
      <w:iCs/>
      <w:sz w:val="22"/>
      <w:szCs w:val="22"/>
    </w:rPr>
  </w:style>
  <w:style w:type="paragraph" w:styleId="berschrift9">
    <w:name w:val="heading 9"/>
    <w:basedOn w:val="Standard"/>
    <w:next w:val="Standard"/>
    <w:link w:val="berschrift9Zchn"/>
    <w:uiPriority w:val="9"/>
    <w:unhideWhenUsed/>
    <w:qFormat/>
    <w:pPr>
      <w:keepNext/>
      <w:keepLines/>
      <w:spacing w:before="320" w:after="200"/>
      <w:outlineLvl w:val="8"/>
    </w:pPr>
    <w:rPr>
      <w:rFonts w:ascii="Arial" w:eastAsia="Arial" w:hAnsi="Arial" w:cs="Arial"/>
      <w:i/>
      <w:iCs/>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EndnoteTextChar">
    <w:name w:val="Endnote Text Char"/>
    <w:uiPriority w:val="99"/>
    <w:rPr>
      <w:sz w:val="20"/>
    </w:rPr>
  </w:style>
  <w:style w:type="paragraph" w:styleId="Beschriftung">
    <w:name w:val="caption"/>
    <w:basedOn w:val="Standard"/>
    <w:next w:val="Standard"/>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EinfacheTabelle1">
    <w:name w:val="Plain Table 1"/>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EinfacheTabelle2">
    <w:name w:val="Plain Table 2"/>
    <w:basedOn w:val="NormaleTabelle"/>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3">
    <w:name w:val="Plain Table 3"/>
    <w:basedOn w:val="NormaleTabelle"/>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4">
    <w:name w:val="Plain Table 4"/>
    <w:basedOn w:val="NormaleTabelle"/>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5">
    <w:name w:val="Plain Table 5"/>
    <w:basedOn w:val="NormaleTabelle"/>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itternetztabelle1hell">
    <w:name w:val="Grid Table 1 Light"/>
    <w:basedOn w:val="NormaleTabelle"/>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aleTabelle"/>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NormaleTabelle"/>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NormaleTabelle"/>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NormaleTabelle"/>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NormaleTabelle"/>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NormaleTabelle"/>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Gitternetztabelle2">
    <w:name w:val="Grid Table 2"/>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NormaleTabelle"/>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NormaleTabelle"/>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NormaleTabelle"/>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NormaleTabelle"/>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NormaleTabelle"/>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NormaleTabelle"/>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3">
    <w:name w:val="Grid Table 3"/>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NormaleTabelle"/>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NormaleTabelle"/>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NormaleTabelle"/>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NormaleTabelle"/>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NormaleTabelle"/>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NormaleTabelle"/>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4">
    <w:name w:val="Grid Table 4"/>
    <w:basedOn w:val="NormaleTabelle"/>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NormaleTabelle"/>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NormaleTabelle"/>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NormaleTabelle"/>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NormaleTabelle"/>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NormaleTabelle"/>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NormaleTabelle"/>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5dunkel">
    <w:name w:val="Grid Table 5 Dark"/>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Gritternetztabelle6farbig">
    <w:name w:val="Grid Table 6 Colorful"/>
    <w:basedOn w:val="NormaleTabelle"/>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aleTabelle"/>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NormaleTabelle"/>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NormaleTabelle"/>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NormaleTabelle"/>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NormaleTabelle"/>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NormaleTabelle"/>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Gritternetztabelle7farbig">
    <w:name w:val="Grid Table 7 Colorful"/>
    <w:basedOn w:val="NormaleTabelle"/>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aleTabelle"/>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NormaleTabelle"/>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NormaleTabelle"/>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NormaleTabelle"/>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NormaleTabelle"/>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NormaleTabelle"/>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Listentabelle1hell">
    <w:name w:val="List Table 1 Light"/>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Listentabelle2">
    <w:name w:val="List Table 2"/>
    <w:basedOn w:val="NormaleTabelle"/>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NormaleTabelle"/>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NormaleTabelle"/>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NormaleTabelle"/>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NormaleTabelle"/>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NormaleTabelle"/>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NormaleTabelle"/>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entabelle3">
    <w:name w:val="List Table 3"/>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aleTabelle"/>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NormaleTabelle"/>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NormaleTabelle"/>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NormaleTabelle"/>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NormaleTabelle"/>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NormaleTabelle"/>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stentabelle4">
    <w:name w:val="List Table 4"/>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NormaleTabelle"/>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NormaleTabelle"/>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NormaleTabelle"/>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NormaleTabelle"/>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NormaleTabelle"/>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NormaleTabelle"/>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entabelle5dunkel">
    <w:name w:val="List Table 5 Dark"/>
    <w:basedOn w:val="NormaleTabelle"/>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NormaleTabelle"/>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NormaleTabelle"/>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NormaleTabelle"/>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NormaleTabelle"/>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NormaleTabelle"/>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NormaleTabelle"/>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Listentabelle6farbig">
    <w:name w:val="List Table 6 Colorful"/>
    <w:basedOn w:val="NormaleTabelle"/>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aleTabelle"/>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NormaleTabelle"/>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NormaleTabelle"/>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NormaleTabelle"/>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NormaleTabelle"/>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NormaleTabelle"/>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Listentabelle7farbig">
    <w:name w:val="List Table 7 Colorful"/>
    <w:basedOn w:val="NormaleTabelle"/>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aleTabelle"/>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NormaleTabelle"/>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NormaleTabelle"/>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NormaleTabelle"/>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NormaleTabelle"/>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NormaleTabelle"/>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
    <w:name w:val="Bordered &amp; Lined - Accent"/>
    <w:basedOn w:val="NormaleTabelle"/>
    <w:uiPriority w:val="99"/>
    <w:pPr>
      <w:spacing w:after="0" w:line="240" w:lineRule="auto"/>
    </w:pPr>
    <w:rPr>
      <w:color w:val="404040"/>
      <w:sz w:val="20"/>
      <w:szCs w:val="20"/>
      <w:lang w:eastAsia="de-DE"/>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paragraph" w:styleId="Endnotentext">
    <w:name w:val="endnote text"/>
    <w:basedOn w:val="Standard"/>
    <w:link w:val="EndnotentextZchn"/>
    <w:uiPriority w:val="99"/>
    <w:semiHidden/>
    <w:unhideWhenUsed/>
    <w:pPr>
      <w:spacing w:line="240" w:lineRule="auto"/>
    </w:pPr>
  </w:style>
  <w:style w:type="character" w:customStyle="1" w:styleId="EndnotentextZchn">
    <w:name w:val="Endnotentext Zchn"/>
    <w:link w:val="Endnotentext"/>
    <w:uiPriority w:val="99"/>
    <w:rPr>
      <w:sz w:val="20"/>
    </w:rPr>
  </w:style>
  <w:style w:type="character" w:styleId="Endnotenzeichen">
    <w:name w:val="endnote reference"/>
    <w:basedOn w:val="Absatz-Standardschriftart"/>
    <w:uiPriority w:val="99"/>
    <w:semiHidden/>
    <w:unhideWhenUsed/>
    <w:rPr>
      <w:vertAlign w:val="superscript"/>
    </w:rPr>
  </w:style>
  <w:style w:type="paragraph" w:styleId="Abbildungsverzeichnis">
    <w:name w:val="table of figures"/>
    <w:basedOn w:val="Standard"/>
    <w:next w:val="Standard"/>
    <w:uiPriority w:val="99"/>
    <w:unhideWhenUsed/>
  </w:style>
  <w:style w:type="character" w:customStyle="1" w:styleId="Heading1Char">
    <w:name w:val="Heading 1 Char"/>
    <w:basedOn w:val="Absatz-Standardschriftart"/>
    <w:uiPriority w:val="9"/>
    <w:rPr>
      <w:rFonts w:ascii="Arial" w:eastAsia="Arial" w:hAnsi="Arial" w:cs="Arial"/>
      <w:sz w:val="40"/>
      <w:szCs w:val="40"/>
    </w:rPr>
  </w:style>
  <w:style w:type="character" w:customStyle="1" w:styleId="Heading2Char">
    <w:name w:val="Heading 2 Char"/>
    <w:basedOn w:val="Absatz-Standardschriftart"/>
    <w:uiPriority w:val="9"/>
    <w:rPr>
      <w:rFonts w:ascii="Arial" w:eastAsia="Arial" w:hAnsi="Arial" w:cs="Arial"/>
      <w:sz w:val="34"/>
    </w:rPr>
  </w:style>
  <w:style w:type="character" w:customStyle="1" w:styleId="Heading4Char">
    <w:name w:val="Heading 4 Char"/>
    <w:basedOn w:val="Absatz-Standardschriftart"/>
    <w:uiPriority w:val="9"/>
    <w:rPr>
      <w:rFonts w:ascii="Arial" w:eastAsia="Arial" w:hAnsi="Arial" w:cs="Arial"/>
      <w:b/>
      <w:bCs/>
      <w:sz w:val="26"/>
      <w:szCs w:val="26"/>
    </w:rPr>
  </w:style>
  <w:style w:type="character" w:customStyle="1" w:styleId="Heading5Char">
    <w:name w:val="Heading 5 Char"/>
    <w:basedOn w:val="Absatz-Standardschriftart"/>
    <w:uiPriority w:val="9"/>
    <w:rPr>
      <w:rFonts w:ascii="Arial" w:eastAsia="Arial" w:hAnsi="Arial" w:cs="Arial"/>
      <w:b/>
      <w:bCs/>
      <w:sz w:val="24"/>
      <w:szCs w:val="24"/>
    </w:rPr>
  </w:style>
  <w:style w:type="character" w:customStyle="1" w:styleId="Heading6Char">
    <w:name w:val="Heading 6 Char"/>
    <w:basedOn w:val="Absatz-Standardschriftart"/>
    <w:uiPriority w:val="9"/>
    <w:rPr>
      <w:rFonts w:ascii="Arial" w:eastAsia="Arial" w:hAnsi="Arial" w:cs="Arial"/>
      <w:b/>
      <w:bCs/>
      <w:sz w:val="22"/>
      <w:szCs w:val="22"/>
    </w:rPr>
  </w:style>
  <w:style w:type="character" w:customStyle="1" w:styleId="Heading7Char">
    <w:name w:val="Heading 7 Char"/>
    <w:basedOn w:val="Absatz-Standardschriftart"/>
    <w:uiPriority w:val="9"/>
    <w:rPr>
      <w:rFonts w:ascii="Arial" w:eastAsia="Arial" w:hAnsi="Arial" w:cs="Arial"/>
      <w:b/>
      <w:bCs/>
      <w:i/>
      <w:iCs/>
      <w:sz w:val="22"/>
      <w:szCs w:val="22"/>
    </w:rPr>
  </w:style>
  <w:style w:type="character" w:customStyle="1" w:styleId="Heading8Char">
    <w:name w:val="Heading 8 Char"/>
    <w:basedOn w:val="Absatz-Standardschriftart"/>
    <w:uiPriority w:val="9"/>
    <w:rPr>
      <w:rFonts w:ascii="Arial" w:eastAsia="Arial" w:hAnsi="Arial" w:cs="Arial"/>
      <w:i/>
      <w:iCs/>
      <w:sz w:val="22"/>
      <w:szCs w:val="22"/>
    </w:rPr>
  </w:style>
  <w:style w:type="character" w:customStyle="1" w:styleId="Heading9Char">
    <w:name w:val="Heading 9 Char"/>
    <w:basedOn w:val="Absatz-Standardschriftart"/>
    <w:uiPriority w:val="9"/>
    <w:rPr>
      <w:rFonts w:ascii="Arial" w:eastAsia="Arial" w:hAnsi="Arial" w:cs="Arial"/>
      <w:i/>
      <w:iCs/>
      <w:sz w:val="21"/>
      <w:szCs w:val="21"/>
    </w:rPr>
  </w:style>
  <w:style w:type="character" w:customStyle="1" w:styleId="TitleChar">
    <w:name w:val="Title Char"/>
    <w:basedOn w:val="Absatz-Standardschriftart"/>
    <w:uiPriority w:val="10"/>
    <w:rPr>
      <w:sz w:val="48"/>
      <w:szCs w:val="48"/>
    </w:rPr>
  </w:style>
  <w:style w:type="character" w:customStyle="1" w:styleId="SubtitleChar">
    <w:name w:val="Subtitle Char"/>
    <w:basedOn w:val="Absatz-Standardschriftart"/>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FootnoteTextChar">
    <w:name w:val="Footnote Text Char"/>
    <w:uiPriority w:val="99"/>
    <w:rPr>
      <w:sz w:val="18"/>
    </w:rPr>
  </w:style>
  <w:style w:type="character" w:customStyle="1" w:styleId="berschrift1Zchn">
    <w:name w:val="Überschrift 1 Zchn"/>
    <w:basedOn w:val="Absatz-Standardschriftart"/>
    <w:link w:val="berschrift1"/>
    <w:uiPriority w:val="9"/>
    <w:rPr>
      <w:rFonts w:ascii="Arial" w:eastAsia="Arial" w:hAnsi="Arial" w:cs="Arial"/>
      <w:sz w:val="40"/>
      <w:szCs w:val="40"/>
    </w:rPr>
  </w:style>
  <w:style w:type="character" w:customStyle="1" w:styleId="berschrift2Zchn">
    <w:name w:val="Überschrift 2 Zchn"/>
    <w:basedOn w:val="Absatz-Standardschriftart"/>
    <w:link w:val="berschrift2"/>
    <w:uiPriority w:val="9"/>
    <w:rPr>
      <w:rFonts w:ascii="Arial" w:eastAsia="Arial" w:hAnsi="Arial" w:cs="Arial"/>
      <w:sz w:val="34"/>
    </w:rPr>
  </w:style>
  <w:style w:type="character" w:customStyle="1" w:styleId="Heading3Char">
    <w:name w:val="Heading 3 Char"/>
    <w:basedOn w:val="Absatz-Standardschriftart"/>
    <w:uiPriority w:val="9"/>
    <w:rPr>
      <w:rFonts w:ascii="Arial" w:eastAsia="Arial" w:hAnsi="Arial" w:cs="Arial"/>
      <w:sz w:val="30"/>
      <w:szCs w:val="30"/>
    </w:rPr>
  </w:style>
  <w:style w:type="character" w:customStyle="1" w:styleId="berschrift4Zchn">
    <w:name w:val="Überschrift 4 Zchn"/>
    <w:basedOn w:val="Absatz-Standardschriftart"/>
    <w:link w:val="berschrift4"/>
    <w:uiPriority w:val="9"/>
    <w:rPr>
      <w:rFonts w:ascii="Arial" w:eastAsia="Arial" w:hAnsi="Arial" w:cs="Arial"/>
      <w:b/>
      <w:bCs/>
      <w:sz w:val="26"/>
      <w:szCs w:val="26"/>
    </w:rPr>
  </w:style>
  <w:style w:type="character" w:customStyle="1" w:styleId="berschrift5Zchn">
    <w:name w:val="Überschrift 5 Zchn"/>
    <w:basedOn w:val="Absatz-Standardschriftart"/>
    <w:link w:val="berschrift5"/>
    <w:uiPriority w:val="9"/>
    <w:rPr>
      <w:rFonts w:ascii="Arial" w:eastAsia="Arial" w:hAnsi="Arial" w:cs="Arial"/>
      <w:b/>
      <w:bCs/>
      <w:sz w:val="24"/>
      <w:szCs w:val="24"/>
    </w:rPr>
  </w:style>
  <w:style w:type="character" w:customStyle="1" w:styleId="berschrift6Zchn">
    <w:name w:val="Überschrift 6 Zchn"/>
    <w:basedOn w:val="Absatz-Standardschriftart"/>
    <w:link w:val="berschrift6"/>
    <w:uiPriority w:val="9"/>
    <w:rPr>
      <w:rFonts w:ascii="Arial" w:eastAsia="Arial" w:hAnsi="Arial" w:cs="Arial"/>
      <w:b/>
      <w:bCs/>
      <w:sz w:val="22"/>
      <w:szCs w:val="22"/>
    </w:rPr>
  </w:style>
  <w:style w:type="character" w:customStyle="1" w:styleId="berschrift7Zchn">
    <w:name w:val="Überschrift 7 Zchn"/>
    <w:basedOn w:val="Absatz-Standardschriftart"/>
    <w:link w:val="berschrift7"/>
    <w:uiPriority w:val="9"/>
    <w:rPr>
      <w:rFonts w:ascii="Arial" w:eastAsia="Arial" w:hAnsi="Arial" w:cs="Arial"/>
      <w:b/>
      <w:bCs/>
      <w:i/>
      <w:iCs/>
      <w:sz w:val="22"/>
      <w:szCs w:val="22"/>
    </w:rPr>
  </w:style>
  <w:style w:type="character" w:customStyle="1" w:styleId="berschrift8Zchn">
    <w:name w:val="Überschrift 8 Zchn"/>
    <w:basedOn w:val="Absatz-Standardschriftart"/>
    <w:link w:val="berschrift8"/>
    <w:uiPriority w:val="9"/>
    <w:rPr>
      <w:rFonts w:ascii="Arial" w:eastAsia="Arial" w:hAnsi="Arial" w:cs="Arial"/>
      <w:i/>
      <w:iCs/>
      <w:sz w:val="22"/>
      <w:szCs w:val="22"/>
    </w:rPr>
  </w:style>
  <w:style w:type="character" w:customStyle="1" w:styleId="berschrift9Zchn">
    <w:name w:val="Überschrift 9 Zchn"/>
    <w:basedOn w:val="Absatz-Standardschriftart"/>
    <w:link w:val="berschrift9"/>
    <w:uiPriority w:val="9"/>
    <w:rPr>
      <w:rFonts w:ascii="Arial" w:eastAsia="Arial" w:hAnsi="Arial" w:cs="Arial"/>
      <w:i/>
      <w:iCs/>
      <w:sz w:val="21"/>
      <w:szCs w:val="21"/>
    </w:rPr>
  </w:style>
  <w:style w:type="paragraph" w:styleId="KeinLeerraum">
    <w:name w:val="No Spacing"/>
    <w:uiPriority w:val="1"/>
    <w:qFormat/>
    <w:pPr>
      <w:spacing w:after="0" w:line="240" w:lineRule="auto"/>
    </w:pPr>
  </w:style>
  <w:style w:type="paragraph" w:styleId="Titel">
    <w:name w:val="Title"/>
    <w:basedOn w:val="Standard"/>
    <w:next w:val="Standard"/>
    <w:link w:val="TitelZchn"/>
    <w:uiPriority w:val="10"/>
    <w:qFormat/>
    <w:pPr>
      <w:spacing w:before="300" w:after="200"/>
      <w:contextualSpacing/>
    </w:pPr>
    <w:rPr>
      <w:sz w:val="48"/>
      <w:szCs w:val="48"/>
    </w:rPr>
  </w:style>
  <w:style w:type="character" w:customStyle="1" w:styleId="TitelZchn">
    <w:name w:val="Titel Zchn"/>
    <w:basedOn w:val="Absatz-Standardschriftart"/>
    <w:link w:val="Titel"/>
    <w:uiPriority w:val="10"/>
    <w:rPr>
      <w:sz w:val="48"/>
      <w:szCs w:val="48"/>
    </w:rPr>
  </w:style>
  <w:style w:type="paragraph" w:styleId="Untertitel">
    <w:name w:val="Subtitle"/>
    <w:basedOn w:val="Standard"/>
    <w:next w:val="Standard"/>
    <w:link w:val="UntertitelZchn"/>
    <w:uiPriority w:val="11"/>
    <w:qFormat/>
    <w:pPr>
      <w:spacing w:before="200" w:after="200"/>
    </w:pPr>
    <w:rPr>
      <w:sz w:val="24"/>
    </w:rPr>
  </w:style>
  <w:style w:type="character" w:customStyle="1" w:styleId="UntertitelZchn">
    <w:name w:val="Untertitel Zchn"/>
    <w:basedOn w:val="Absatz-Standardschriftart"/>
    <w:link w:val="Untertitel"/>
    <w:uiPriority w:val="11"/>
    <w:rPr>
      <w:sz w:val="24"/>
      <w:szCs w:val="24"/>
    </w:rPr>
  </w:style>
  <w:style w:type="paragraph" w:styleId="Zitat">
    <w:name w:val="Quote"/>
    <w:basedOn w:val="Standard"/>
    <w:next w:val="Standard"/>
    <w:link w:val="ZitatZchn"/>
    <w:uiPriority w:val="29"/>
    <w:qFormat/>
    <w:pPr>
      <w:ind w:left="720" w:right="720"/>
    </w:pPr>
    <w:rPr>
      <w:i/>
    </w:rPr>
  </w:style>
  <w:style w:type="character" w:customStyle="1" w:styleId="ZitatZchn">
    <w:name w:val="Zitat Zchn"/>
    <w:link w:val="Zitat"/>
    <w:uiPriority w:val="29"/>
    <w:rPr>
      <w:i/>
    </w:rPr>
  </w:style>
  <w:style w:type="paragraph" w:styleId="IntensivesZitat">
    <w:name w:val="Intense Quote"/>
    <w:basedOn w:val="Standard"/>
    <w:next w:val="Standard"/>
    <w:link w:val="IntensivesZitatZchn"/>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ivesZitatZchn">
    <w:name w:val="Intensives Zitat Zchn"/>
    <w:link w:val="IntensivesZitat"/>
    <w:uiPriority w:val="30"/>
    <w:rPr>
      <w:i/>
    </w:rPr>
  </w:style>
  <w:style w:type="character" w:customStyle="1" w:styleId="HeaderChar">
    <w:name w:val="Header Char"/>
    <w:basedOn w:val="Absatz-Standardschriftart"/>
    <w:uiPriority w:val="99"/>
  </w:style>
  <w:style w:type="character" w:customStyle="1" w:styleId="FooterChar">
    <w:name w:val="Footer Char"/>
    <w:basedOn w:val="Absatz-Standardschriftart"/>
    <w:uiPriority w:val="99"/>
  </w:style>
  <w:style w:type="table" w:styleId="Tabellenraster">
    <w:name w:val="Table Grid"/>
    <w:basedOn w:val="NormaleTabelle"/>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ned">
    <w:name w:val="Lined"/>
    <w:basedOn w:val="NormaleTabelle"/>
    <w:uiPriority w:val="99"/>
    <w:pPr>
      <w:spacing w:after="0" w:line="240" w:lineRule="auto"/>
    </w:pPr>
    <w:rPr>
      <w:color w:val="404040"/>
      <w:sz w:val="20"/>
      <w:szCs w:val="20"/>
      <w:lang w:eastAsia="de-DE"/>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NormaleTabelle"/>
    <w:uiPriority w:val="99"/>
    <w:pPr>
      <w:spacing w:after="0" w:line="240" w:lineRule="auto"/>
    </w:pPr>
    <w:rPr>
      <w:color w:val="404040"/>
      <w:sz w:val="20"/>
      <w:szCs w:val="20"/>
      <w:lang w:eastAsia="de-DE"/>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NormaleTabelle"/>
    <w:uiPriority w:val="99"/>
    <w:pPr>
      <w:spacing w:after="0" w:line="240" w:lineRule="auto"/>
    </w:pPr>
    <w:rPr>
      <w:color w:val="404040"/>
      <w:sz w:val="20"/>
      <w:szCs w:val="20"/>
      <w:lang w:eastAsia="de-DE"/>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NormaleTabelle"/>
    <w:uiPriority w:val="99"/>
    <w:pPr>
      <w:spacing w:after="0" w:line="240" w:lineRule="auto"/>
    </w:pPr>
    <w:rPr>
      <w:color w:val="404040"/>
      <w:sz w:val="20"/>
      <w:szCs w:val="20"/>
      <w:lang w:eastAsia="de-DE"/>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NormaleTabelle"/>
    <w:uiPriority w:val="99"/>
    <w:pPr>
      <w:spacing w:after="0" w:line="240" w:lineRule="auto"/>
    </w:pPr>
    <w:rPr>
      <w:color w:val="404040"/>
      <w:sz w:val="20"/>
      <w:szCs w:val="20"/>
      <w:lang w:eastAsia="de-DE"/>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NormaleTabelle"/>
    <w:uiPriority w:val="99"/>
    <w:pPr>
      <w:spacing w:after="0" w:line="240" w:lineRule="auto"/>
    </w:pPr>
    <w:rPr>
      <w:color w:val="404040"/>
      <w:sz w:val="20"/>
      <w:szCs w:val="20"/>
      <w:lang w:eastAsia="de-DE"/>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NormaleTabelle"/>
    <w:uiPriority w:val="99"/>
    <w:pPr>
      <w:spacing w:after="0" w:line="240" w:lineRule="auto"/>
    </w:pPr>
    <w:rPr>
      <w:color w:val="404040"/>
      <w:sz w:val="20"/>
      <w:szCs w:val="20"/>
      <w:lang w:eastAsia="de-DE"/>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NormaleTabelle"/>
    <w:uiPriority w:val="99"/>
    <w:pPr>
      <w:spacing w:after="0" w:line="240" w:lineRule="auto"/>
    </w:p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NormaleTabelle"/>
    <w:uiPriority w:val="99"/>
    <w:pPr>
      <w:spacing w:after="0" w:line="240" w:lineRule="auto"/>
    </w:p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NormaleTabelle"/>
    <w:uiPriority w:val="99"/>
    <w:pPr>
      <w:spacing w:after="0" w:line="240" w:lineRule="auto"/>
    </w:pPr>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NormaleTabelle"/>
    <w:uiPriority w:val="99"/>
    <w:pPr>
      <w:spacing w:after="0" w:line="240" w:lineRule="auto"/>
    </w:p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NormaleTabelle"/>
    <w:uiPriority w:val="99"/>
    <w:pPr>
      <w:spacing w:after="0" w:line="240" w:lineRule="auto"/>
    </w:pPr>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NormaleTabelle"/>
    <w:uiPriority w:val="99"/>
    <w:pPr>
      <w:spacing w:after="0" w:line="240" w:lineRule="auto"/>
    </w:p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NormaleTabelle"/>
    <w:uiPriority w:val="99"/>
    <w:pPr>
      <w:spacing w:after="0" w:line="240" w:lineRule="auto"/>
    </w:p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NormaleTabelle"/>
    <w:uiPriority w:val="99"/>
    <w:pPr>
      <w:spacing w:after="0" w:line="240" w:lineRule="auto"/>
    </w:pPr>
    <w:rPr>
      <w:color w:val="404040"/>
      <w:sz w:val="20"/>
      <w:szCs w:val="20"/>
      <w:lang w:eastAsia="de-DE"/>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NormaleTabelle"/>
    <w:uiPriority w:val="99"/>
    <w:pPr>
      <w:spacing w:after="0" w:line="240" w:lineRule="auto"/>
    </w:pPr>
    <w:rPr>
      <w:color w:val="404040"/>
      <w:sz w:val="20"/>
      <w:szCs w:val="20"/>
      <w:lang w:eastAsia="de-DE"/>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NormaleTabelle"/>
    <w:uiPriority w:val="99"/>
    <w:pPr>
      <w:spacing w:after="0" w:line="240" w:lineRule="auto"/>
    </w:pPr>
    <w:rPr>
      <w:color w:val="404040"/>
      <w:sz w:val="20"/>
      <w:szCs w:val="20"/>
      <w:lang w:eastAsia="de-DE"/>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NormaleTabelle"/>
    <w:uiPriority w:val="99"/>
    <w:pPr>
      <w:spacing w:after="0" w:line="240" w:lineRule="auto"/>
    </w:pPr>
    <w:rPr>
      <w:color w:val="404040"/>
      <w:sz w:val="20"/>
      <w:szCs w:val="20"/>
      <w:lang w:eastAsia="de-DE"/>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NormaleTabelle"/>
    <w:uiPriority w:val="99"/>
    <w:pPr>
      <w:spacing w:after="0" w:line="240" w:lineRule="auto"/>
    </w:pPr>
    <w:rPr>
      <w:color w:val="404040"/>
      <w:sz w:val="20"/>
      <w:szCs w:val="20"/>
      <w:lang w:eastAsia="de-DE"/>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NormaleTabelle"/>
    <w:uiPriority w:val="99"/>
    <w:pPr>
      <w:spacing w:after="0" w:line="240" w:lineRule="auto"/>
    </w:pPr>
    <w:rPr>
      <w:color w:val="404040"/>
      <w:sz w:val="20"/>
      <w:szCs w:val="20"/>
      <w:lang w:eastAsia="de-DE"/>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NormaleTabelle"/>
    <w:uiPriority w:val="99"/>
    <w:pPr>
      <w:spacing w:after="0" w:line="240" w:lineRule="auto"/>
    </w:pPr>
    <w:rPr>
      <w:color w:val="404040"/>
      <w:sz w:val="20"/>
      <w:szCs w:val="20"/>
      <w:lang w:eastAsia="de-DE"/>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paragraph" w:styleId="Funotentext">
    <w:name w:val="footnote text"/>
    <w:basedOn w:val="Standard"/>
    <w:link w:val="FunotentextZchn"/>
    <w:uiPriority w:val="99"/>
    <w:semiHidden/>
    <w:unhideWhenUsed/>
    <w:pPr>
      <w:spacing w:after="40" w:line="240" w:lineRule="auto"/>
    </w:pPr>
    <w:rPr>
      <w:sz w:val="18"/>
    </w:rPr>
  </w:style>
  <w:style w:type="character" w:customStyle="1" w:styleId="FunotentextZchn">
    <w:name w:val="Fußnotentext Zchn"/>
    <w:link w:val="Funotentext"/>
    <w:uiPriority w:val="99"/>
    <w:rPr>
      <w:sz w:val="18"/>
    </w:rPr>
  </w:style>
  <w:style w:type="character" w:styleId="Funotenzeichen">
    <w:name w:val="footnote reference"/>
    <w:basedOn w:val="Absatz-Standardschriftart"/>
    <w:uiPriority w:val="99"/>
    <w:unhideWhenUsed/>
    <w:rPr>
      <w:vertAlign w:val="superscript"/>
    </w:rPr>
  </w:style>
  <w:style w:type="paragraph" w:styleId="Verzeichnis1">
    <w:name w:val="toc 1"/>
    <w:basedOn w:val="Standard"/>
    <w:next w:val="Standard"/>
    <w:uiPriority w:val="39"/>
    <w:unhideWhenUsed/>
    <w:pPr>
      <w:spacing w:after="57"/>
    </w:pPr>
  </w:style>
  <w:style w:type="paragraph" w:styleId="Verzeichnis2">
    <w:name w:val="toc 2"/>
    <w:basedOn w:val="Standard"/>
    <w:next w:val="Standard"/>
    <w:uiPriority w:val="39"/>
    <w:unhideWhenUsed/>
    <w:pPr>
      <w:spacing w:after="57"/>
      <w:ind w:left="283"/>
    </w:pPr>
  </w:style>
  <w:style w:type="paragraph" w:styleId="Verzeichnis3">
    <w:name w:val="toc 3"/>
    <w:basedOn w:val="Standard"/>
    <w:next w:val="Standard"/>
    <w:uiPriority w:val="39"/>
    <w:unhideWhenUsed/>
    <w:pPr>
      <w:spacing w:after="57"/>
      <w:ind w:left="567"/>
    </w:pPr>
  </w:style>
  <w:style w:type="paragraph" w:styleId="Verzeichnis4">
    <w:name w:val="toc 4"/>
    <w:basedOn w:val="Standard"/>
    <w:next w:val="Standard"/>
    <w:uiPriority w:val="39"/>
    <w:unhideWhenUsed/>
    <w:pPr>
      <w:spacing w:after="57"/>
      <w:ind w:left="850"/>
    </w:pPr>
  </w:style>
  <w:style w:type="paragraph" w:styleId="Verzeichnis5">
    <w:name w:val="toc 5"/>
    <w:basedOn w:val="Standard"/>
    <w:next w:val="Standard"/>
    <w:uiPriority w:val="39"/>
    <w:unhideWhenUsed/>
    <w:pPr>
      <w:spacing w:after="57"/>
      <w:ind w:left="1134"/>
    </w:pPr>
  </w:style>
  <w:style w:type="paragraph" w:styleId="Verzeichnis6">
    <w:name w:val="toc 6"/>
    <w:basedOn w:val="Standard"/>
    <w:next w:val="Standard"/>
    <w:uiPriority w:val="39"/>
    <w:unhideWhenUsed/>
    <w:pPr>
      <w:spacing w:after="57"/>
      <w:ind w:left="1417"/>
    </w:pPr>
  </w:style>
  <w:style w:type="paragraph" w:styleId="Verzeichnis7">
    <w:name w:val="toc 7"/>
    <w:basedOn w:val="Standard"/>
    <w:next w:val="Standard"/>
    <w:uiPriority w:val="39"/>
    <w:unhideWhenUsed/>
    <w:pPr>
      <w:spacing w:after="57"/>
      <w:ind w:left="1701"/>
    </w:pPr>
  </w:style>
  <w:style w:type="paragraph" w:styleId="Verzeichnis8">
    <w:name w:val="toc 8"/>
    <w:basedOn w:val="Standard"/>
    <w:next w:val="Standard"/>
    <w:uiPriority w:val="39"/>
    <w:unhideWhenUsed/>
    <w:pPr>
      <w:spacing w:after="57"/>
      <w:ind w:left="1984"/>
    </w:pPr>
  </w:style>
  <w:style w:type="paragraph" w:styleId="Verzeichnis9">
    <w:name w:val="toc 9"/>
    <w:basedOn w:val="Standard"/>
    <w:next w:val="Standard"/>
    <w:uiPriority w:val="39"/>
    <w:unhideWhenUsed/>
    <w:pPr>
      <w:spacing w:after="57"/>
      <w:ind w:left="2268"/>
    </w:pPr>
  </w:style>
  <w:style w:type="paragraph" w:styleId="Inhaltsverzeichnisberschrift">
    <w:name w:val="TOC Heading"/>
    <w:uiPriority w:val="39"/>
    <w:unhideWhenUsed/>
  </w:style>
  <w:style w:type="character" w:customStyle="1" w:styleId="Italic">
    <w:name w:val="_Italic"/>
    <w:basedOn w:val="Absatz-Standardschriftart"/>
    <w:uiPriority w:val="1"/>
    <w:qFormat/>
    <w:rPr>
      <w:rFonts w:ascii="metaot-normita" w:hAnsi="metaot-normita"/>
    </w:rPr>
  </w:style>
  <w:style w:type="paragraph" w:customStyle="1" w:styleId="Headline">
    <w:name w:val="_Headline"/>
    <w:basedOn w:val="Standard"/>
    <w:qFormat/>
    <w:pPr>
      <w:spacing w:line="340" w:lineRule="exact"/>
    </w:pPr>
    <w:rPr>
      <w:rFonts w:ascii="metaot-normita" w:hAnsi="metaot-normita"/>
      <w:sz w:val="26"/>
      <w:szCs w:val="26"/>
    </w:rPr>
  </w:style>
  <w:style w:type="character" w:styleId="Hyperlink">
    <w:name w:val="Hyperlink"/>
    <w:basedOn w:val="Absatz-Standardschriftart"/>
    <w:uiPriority w:val="99"/>
    <w:rPr>
      <w:color w:val="auto"/>
      <w:u w:val="none"/>
    </w:rPr>
  </w:style>
  <w:style w:type="paragraph" w:styleId="Listenabsatz">
    <w:name w:val="List Paragraph"/>
    <w:basedOn w:val="Standard"/>
    <w:uiPriority w:val="34"/>
    <w:qFormat/>
    <w:pPr>
      <w:ind w:left="720"/>
      <w:contextualSpacing/>
    </w:pPr>
  </w:style>
  <w:style w:type="paragraph" w:styleId="Kopfzeile">
    <w:name w:val="header"/>
    <w:basedOn w:val="Standard"/>
    <w:link w:val="KopfzeileZchn"/>
    <w:uiPriority w:val="99"/>
    <w:unhideWhenUsed/>
    <w:pPr>
      <w:tabs>
        <w:tab w:val="center" w:pos="4536"/>
        <w:tab w:val="right" w:pos="9072"/>
      </w:tabs>
      <w:spacing w:line="240" w:lineRule="auto"/>
    </w:pPr>
  </w:style>
  <w:style w:type="character" w:customStyle="1" w:styleId="KopfzeileZchn">
    <w:name w:val="Kopfzeile Zchn"/>
    <w:basedOn w:val="Absatz-Standardschriftart"/>
    <w:link w:val="Kopfzeile"/>
    <w:uiPriority w:val="99"/>
    <w:rPr>
      <w:rFonts w:ascii="metaot-norm" w:eastAsia="Times New Roman" w:hAnsi="metaot-norm" w:cs="Times New Roman"/>
      <w:sz w:val="20"/>
      <w:szCs w:val="24"/>
      <w:lang w:eastAsia="de-DE"/>
    </w:rPr>
  </w:style>
  <w:style w:type="paragraph" w:styleId="Fuzeile">
    <w:name w:val="footer"/>
    <w:basedOn w:val="Standard"/>
    <w:link w:val="FuzeileZchn"/>
    <w:uiPriority w:val="99"/>
    <w:unhideWhenUsed/>
    <w:pPr>
      <w:tabs>
        <w:tab w:val="center" w:pos="4536"/>
        <w:tab w:val="right" w:pos="9072"/>
      </w:tabs>
      <w:spacing w:line="240" w:lineRule="auto"/>
    </w:pPr>
  </w:style>
  <w:style w:type="character" w:customStyle="1" w:styleId="FuzeileZchn">
    <w:name w:val="Fußzeile Zchn"/>
    <w:basedOn w:val="Absatz-Standardschriftart"/>
    <w:link w:val="Fuzeile"/>
    <w:uiPriority w:val="99"/>
    <w:rPr>
      <w:rFonts w:ascii="metaot-norm" w:eastAsia="Times New Roman" w:hAnsi="metaot-norm" w:cs="Times New Roman"/>
      <w:sz w:val="20"/>
      <w:szCs w:val="24"/>
      <w:lang w:eastAsia="de-DE"/>
    </w:r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semiHidden/>
    <w:unhideWhenUsed/>
    <w:pPr>
      <w:spacing w:line="240" w:lineRule="auto"/>
    </w:pPr>
    <w:rPr>
      <w:szCs w:val="20"/>
    </w:rPr>
  </w:style>
  <w:style w:type="character" w:customStyle="1" w:styleId="KommentartextZchn">
    <w:name w:val="Kommentartext Zchn"/>
    <w:basedOn w:val="Absatz-Standardschriftart"/>
    <w:link w:val="Kommentartext"/>
    <w:uiPriority w:val="99"/>
    <w:semiHidden/>
    <w:rPr>
      <w:rFonts w:ascii="metaot-norm" w:eastAsia="Times New Roman" w:hAnsi="metaot-norm" w:cs="Times New Roman"/>
      <w:sz w:val="20"/>
      <w:szCs w:val="20"/>
      <w:lang w:eastAsia="de-DE"/>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rFonts w:ascii="metaot-norm" w:eastAsia="Times New Roman" w:hAnsi="metaot-norm" w:cs="Times New Roman"/>
      <w:b/>
      <w:bCs/>
      <w:sz w:val="20"/>
      <w:szCs w:val="20"/>
      <w:lang w:eastAsia="de-DE"/>
    </w:rPr>
  </w:style>
  <w:style w:type="paragraph" w:styleId="Sprechblasentext">
    <w:name w:val="Balloon Text"/>
    <w:basedOn w:val="Standard"/>
    <w:link w:val="SprechblasentextZchn"/>
    <w:uiPriority w:val="99"/>
    <w:semiHidden/>
    <w:unhideWhenUsed/>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eastAsia="Times New Roman" w:hAnsi="Segoe UI" w:cs="Segoe UI"/>
      <w:sz w:val="18"/>
      <w:szCs w:val="18"/>
      <w:lang w:eastAsia="de-DE"/>
    </w:rPr>
  </w:style>
  <w:style w:type="paragraph" w:styleId="StandardWeb">
    <w:name w:val="Normal (Web)"/>
    <w:basedOn w:val="Standard"/>
    <w:uiPriority w:val="99"/>
    <w:unhideWhenUsed/>
    <w:pPr>
      <w:spacing w:before="100" w:beforeAutospacing="1" w:after="100" w:afterAutospacing="1" w:line="240" w:lineRule="auto"/>
    </w:pPr>
    <w:rPr>
      <w:rFonts w:ascii="Times New Roman" w:hAnsi="Times New Roman"/>
      <w:sz w:val="24"/>
    </w:rPr>
  </w:style>
  <w:style w:type="character" w:styleId="Hervorhebung">
    <w:name w:val="Emphasis"/>
    <w:basedOn w:val="Absatz-Standardschriftart"/>
    <w:uiPriority w:val="20"/>
    <w:qFormat/>
    <w:rPr>
      <w:i/>
      <w:iCs/>
    </w:rPr>
  </w:style>
  <w:style w:type="character" w:customStyle="1" w:styleId="berschrift3Zchn">
    <w:name w:val="Überschrift 3 Zchn"/>
    <w:basedOn w:val="Absatz-Standardschriftart"/>
    <w:link w:val="berschrift3"/>
    <w:uiPriority w:val="9"/>
    <w:rPr>
      <w:rFonts w:ascii="Times New Roman" w:eastAsia="Times New Roman" w:hAnsi="Times New Roman" w:cs="Times New Roman"/>
      <w:b/>
      <w:bCs/>
      <w:sz w:val="27"/>
      <w:szCs w:val="27"/>
      <w:lang w:eastAsia="de-DE"/>
    </w:rPr>
  </w:style>
  <w:style w:type="character" w:styleId="Fett">
    <w:name w:val="Strong"/>
    <w:basedOn w:val="Absatz-Standardschriftart"/>
    <w:uiPriority w:val="22"/>
    <w:qFormat/>
    <w:rPr>
      <w:b/>
      <w:bCs/>
    </w:rPr>
  </w:style>
  <w:style w:type="character" w:customStyle="1" w:styleId="docdata">
    <w:name w:val="docdata"/>
    <w:basedOn w:val="Absatz-Standardschriftart"/>
  </w:style>
  <w:style w:type="paragraph" w:customStyle="1" w:styleId="2588">
    <w:name w:val="2588"/>
    <w:basedOn w:val="Standard"/>
    <w:pPr>
      <w:spacing w:before="100" w:beforeAutospacing="1" w:after="100" w:afterAutospacing="1" w:line="240" w:lineRule="auto"/>
    </w:pPr>
    <w:rPr>
      <w:rFonts w:ascii="Times New Roman" w:hAnsi="Times New Roman"/>
      <w:sz w:val="24"/>
    </w:rPr>
  </w:style>
  <w:style w:type="paragraph" w:customStyle="1" w:styleId="22702">
    <w:name w:val="22702"/>
    <w:basedOn w:val="Standard"/>
    <w:pPr>
      <w:spacing w:before="100" w:beforeAutospacing="1" w:after="100" w:afterAutospacing="1" w:line="240" w:lineRule="auto"/>
    </w:pPr>
    <w:rPr>
      <w:rFonts w:ascii="Times New Roman" w:hAnsi="Times New Roman"/>
      <w:sz w:val="24"/>
    </w:rPr>
  </w:style>
  <w:style w:type="character" w:customStyle="1" w:styleId="apple-converted-space">
    <w:name w:val="apple-converted-space"/>
    <w:basedOn w:val="Absatz-Standardschriftart"/>
  </w:style>
  <w:style w:type="paragraph" w:customStyle="1" w:styleId="docy">
    <w:name w:val="docy"/>
    <w:basedOn w:val="Standard"/>
    <w:pPr>
      <w:spacing w:before="100" w:beforeAutospacing="1" w:after="100" w:afterAutospacing="1"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981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lona.hoerath@fau.d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igidem-bayern.de/digitales-angebot-digidem-wissenstest-alzheimer-demenz/"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digidem-bayern.d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0.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588</Words>
  <Characters>3707</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Universitätsklinikum Erlangen</Company>
  <LinksUpToDate>false</LinksUpToDate>
  <CharactersWithSpaces>4287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Hörath, Ilona (extern)</dc:creator>
  <cp:lastModifiedBy>Hörath, Ilona (extern)</cp:lastModifiedBy>
  <cp:revision>2</cp:revision>
  <dcterms:created xsi:type="dcterms:W3CDTF">2022-11-07T12:11:00Z</dcterms:created>
  <dcterms:modified xsi:type="dcterms:W3CDTF">2022-11-07T12:11:00Z</dcterms:modified>
</cp:coreProperties>
</file>